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CD10" w14:textId="3EE5B778" w:rsidR="00D45F37" w:rsidRPr="00F87E61" w:rsidRDefault="00D45F37" w:rsidP="00997C81">
      <w:pPr>
        <w:pStyle w:val="Kop1"/>
        <w:jc w:val="center"/>
        <w:rPr>
          <w:rFonts w:ascii="Arial" w:hAnsi="Arial" w:cs="Arial"/>
          <w:color w:val="auto"/>
        </w:rPr>
      </w:pPr>
      <w:r w:rsidRPr="00F87E61">
        <w:rPr>
          <w:rFonts w:ascii="Arial" w:hAnsi="Arial" w:cs="Arial"/>
          <w:color w:val="auto"/>
        </w:rPr>
        <w:br/>
      </w:r>
      <w:r w:rsidRPr="00F87E61">
        <w:rPr>
          <w:rFonts w:ascii="Arial" w:hAnsi="Arial" w:cs="Arial"/>
          <w:color w:val="auto"/>
        </w:rPr>
        <w:br/>
      </w:r>
      <w:r w:rsidRPr="00F87E61">
        <w:rPr>
          <w:rFonts w:ascii="Arial" w:hAnsi="Arial" w:cs="Arial"/>
          <w:color w:val="auto"/>
        </w:rPr>
        <w:br/>
      </w:r>
      <w:r w:rsidRPr="00F87E61">
        <w:rPr>
          <w:rFonts w:ascii="Arial" w:hAnsi="Arial" w:cs="Arial"/>
          <w:noProof/>
          <w:color w:val="auto"/>
          <w:lang w:eastAsia="nl-NL"/>
        </w:rPr>
        <w:drawing>
          <wp:inline distT="0" distB="0" distL="0" distR="0" wp14:anchorId="5070FDBC" wp14:editId="19C2E7F2">
            <wp:extent cx="1360610" cy="136061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zone.png"/>
                    <pic:cNvPicPr/>
                  </pic:nvPicPr>
                  <pic:blipFill>
                    <a:blip r:embed="rId8">
                      <a:extLst>
                        <a:ext uri="{28A0092B-C50C-407E-A947-70E740481C1C}">
                          <a14:useLocalDpi xmlns:a14="http://schemas.microsoft.com/office/drawing/2010/main" val="0"/>
                        </a:ext>
                      </a:extLst>
                    </a:blip>
                    <a:stretch>
                      <a:fillRect/>
                    </a:stretch>
                  </pic:blipFill>
                  <pic:spPr>
                    <a:xfrm>
                      <a:off x="0" y="0"/>
                      <a:ext cx="1364913" cy="1364913"/>
                    </a:xfrm>
                    <a:prstGeom prst="rect">
                      <a:avLst/>
                    </a:prstGeom>
                  </pic:spPr>
                </pic:pic>
              </a:graphicData>
            </a:graphic>
          </wp:inline>
        </w:drawing>
      </w:r>
    </w:p>
    <w:p w14:paraId="4DA0C863" w14:textId="77777777" w:rsidR="00D45F37" w:rsidRPr="00F87E61" w:rsidRDefault="00D45F37" w:rsidP="00D45F37">
      <w:pPr>
        <w:pStyle w:val="Kop1"/>
        <w:jc w:val="center"/>
        <w:rPr>
          <w:rFonts w:ascii="Arial" w:hAnsi="Arial" w:cs="Arial"/>
          <w:color w:val="auto"/>
        </w:rPr>
      </w:pPr>
    </w:p>
    <w:p w14:paraId="2C34552F" w14:textId="487074A7" w:rsidR="00D45F37" w:rsidRPr="00F87E61" w:rsidRDefault="00D45F37" w:rsidP="00D45F37">
      <w:pPr>
        <w:pStyle w:val="Kop1"/>
        <w:jc w:val="center"/>
        <w:rPr>
          <w:rFonts w:ascii="Arial" w:hAnsi="Arial" w:cs="Arial"/>
          <w:b/>
          <w:bCs/>
          <w:color w:val="auto"/>
          <w:sz w:val="28"/>
          <w:szCs w:val="28"/>
        </w:rPr>
      </w:pPr>
      <w:r w:rsidRPr="00F87E61">
        <w:rPr>
          <w:rFonts w:ascii="Arial" w:hAnsi="Arial" w:cs="Arial"/>
          <w:b/>
          <w:bCs/>
          <w:color w:val="auto"/>
          <w:sz w:val="28"/>
          <w:szCs w:val="28"/>
        </w:rPr>
        <w:t>Cursus leerstijlen van K</w:t>
      </w:r>
      <w:r w:rsidR="00DD7BE3" w:rsidRPr="00F87E61">
        <w:rPr>
          <w:rFonts w:ascii="Arial" w:hAnsi="Arial" w:cs="Arial"/>
          <w:b/>
          <w:bCs/>
          <w:color w:val="auto"/>
          <w:sz w:val="28"/>
          <w:szCs w:val="28"/>
        </w:rPr>
        <w:t>olb</w:t>
      </w:r>
    </w:p>
    <w:p w14:paraId="6EB4B008" w14:textId="77777777" w:rsidR="00D45F37" w:rsidRPr="00F87E61" w:rsidRDefault="00D45F37" w:rsidP="00D45F37"/>
    <w:p w14:paraId="24D21972" w14:textId="77777777" w:rsidR="00D45F37" w:rsidRPr="00F87E61" w:rsidRDefault="00D45F37" w:rsidP="00D45F37">
      <w:pPr>
        <w:rPr>
          <w:rFonts w:ascii="Arial" w:hAnsi="Arial" w:cs="Arial"/>
        </w:rPr>
      </w:pPr>
    </w:p>
    <w:p w14:paraId="2B26EBAE" w14:textId="4BF8F343" w:rsidR="00D45F37" w:rsidRPr="00F87E61" w:rsidRDefault="00C1063F" w:rsidP="00D45F37">
      <w:pPr>
        <w:jc w:val="center"/>
        <w:rPr>
          <w:rFonts w:ascii="Arial" w:hAnsi="Arial" w:cs="Arial"/>
        </w:rPr>
      </w:pPr>
      <w:r w:rsidRPr="00F87E61">
        <w:rPr>
          <w:noProof/>
        </w:rPr>
        <w:drawing>
          <wp:inline distT="0" distB="0" distL="0" distR="0" wp14:anchorId="4D96C210" wp14:editId="5B317594">
            <wp:extent cx="4975167" cy="3619500"/>
            <wp:effectExtent l="0" t="0" r="0" b="0"/>
            <wp:docPr id="1" name="Afbeelding 1" descr="Leerstijlen van Kolb - Nederlandzakelijk.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rstijlen van Kolb - Nederlandzakelijk.n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3983" cy="3625914"/>
                    </a:xfrm>
                    <a:prstGeom prst="rect">
                      <a:avLst/>
                    </a:prstGeom>
                    <a:noFill/>
                    <a:ln>
                      <a:noFill/>
                    </a:ln>
                  </pic:spPr>
                </pic:pic>
              </a:graphicData>
            </a:graphic>
          </wp:inline>
        </w:drawing>
      </w:r>
    </w:p>
    <w:p w14:paraId="0F2C2DB5" w14:textId="77777777" w:rsidR="00D45F37" w:rsidRPr="00F87E61" w:rsidRDefault="00D45F37" w:rsidP="00D45F37">
      <w:pPr>
        <w:rPr>
          <w:rFonts w:ascii="Arial" w:hAnsi="Arial" w:cs="Arial"/>
        </w:rPr>
      </w:pPr>
    </w:p>
    <w:p w14:paraId="2CE234C6" w14:textId="77777777" w:rsidR="00D45F37" w:rsidRPr="00F87E61" w:rsidRDefault="00D45F37" w:rsidP="00D45F37">
      <w:pPr>
        <w:jc w:val="right"/>
        <w:rPr>
          <w:rFonts w:ascii="Arial" w:hAnsi="Arial" w:cs="Arial"/>
        </w:rPr>
      </w:pPr>
      <w:r w:rsidRPr="00F87E61">
        <w:rPr>
          <w:rFonts w:ascii="Arial" w:hAnsi="Arial" w:cs="Arial"/>
        </w:rPr>
        <w:t xml:space="preserve">Naam opleiding: Dierenartsassistent Paraveterinair </w:t>
      </w:r>
    </w:p>
    <w:p w14:paraId="7D0F565C" w14:textId="104A9B09" w:rsidR="00D45F37" w:rsidRPr="00F87E61" w:rsidRDefault="00D45F37" w:rsidP="00D45F37">
      <w:pPr>
        <w:jc w:val="right"/>
        <w:rPr>
          <w:rFonts w:ascii="Arial" w:hAnsi="Arial" w:cs="Arial"/>
        </w:rPr>
      </w:pPr>
      <w:r w:rsidRPr="00F87E61">
        <w:rPr>
          <w:rFonts w:ascii="Arial" w:hAnsi="Arial" w:cs="Arial"/>
        </w:rPr>
        <w:t>Periode: 1</w:t>
      </w:r>
      <w:r w:rsidR="00C1063F" w:rsidRPr="00F87E61">
        <w:rPr>
          <w:rFonts w:ascii="Arial" w:hAnsi="Arial" w:cs="Arial"/>
        </w:rPr>
        <w:t xml:space="preserve">1 </w:t>
      </w:r>
      <w:r w:rsidRPr="00F87E61">
        <w:rPr>
          <w:rFonts w:ascii="Arial" w:hAnsi="Arial" w:cs="Arial"/>
        </w:rPr>
        <w:t xml:space="preserve">/ leerjaar 2 blok </w:t>
      </w:r>
      <w:r w:rsidR="00C1063F" w:rsidRPr="00F87E61">
        <w:rPr>
          <w:rFonts w:ascii="Arial" w:hAnsi="Arial" w:cs="Arial"/>
        </w:rPr>
        <w:t>5</w:t>
      </w:r>
    </w:p>
    <w:p w14:paraId="6BF6FCB6" w14:textId="3B555B19" w:rsidR="00DD7BE3" w:rsidRPr="00F87E61" w:rsidRDefault="00DD7BE3" w:rsidP="00DD7BE3">
      <w:pPr>
        <w:pStyle w:val="Kop1"/>
        <w:rPr>
          <w:rFonts w:ascii="Arial" w:hAnsi="Arial" w:cs="Arial"/>
          <w:b/>
          <w:bCs/>
          <w:color w:val="auto"/>
          <w:sz w:val="28"/>
          <w:szCs w:val="28"/>
        </w:rPr>
      </w:pPr>
      <w:r w:rsidRPr="00F87E61">
        <w:rPr>
          <w:rFonts w:ascii="Arial" w:hAnsi="Arial" w:cs="Arial"/>
          <w:b/>
          <w:bCs/>
          <w:color w:val="auto"/>
          <w:sz w:val="28"/>
          <w:szCs w:val="28"/>
        </w:rPr>
        <w:lastRenderedPageBreak/>
        <w:t>1. Inleiding</w:t>
      </w:r>
    </w:p>
    <w:p w14:paraId="7D49CF05" w14:textId="77777777" w:rsidR="00DD7BE3" w:rsidRPr="00F87E61" w:rsidRDefault="00DD7BE3" w:rsidP="00DD7BE3">
      <w:pPr>
        <w:rPr>
          <w:rFonts w:ascii="Arial" w:hAnsi="Arial" w:cs="Arial"/>
          <w:sz w:val="20"/>
        </w:rPr>
      </w:pPr>
    </w:p>
    <w:p w14:paraId="1397EB3B" w14:textId="449AADB3" w:rsidR="00DD7BE3" w:rsidRPr="00F87E61" w:rsidRDefault="00DD7BE3" w:rsidP="00DD7BE3">
      <w:pPr>
        <w:rPr>
          <w:rFonts w:ascii="Arial" w:hAnsi="Arial" w:cs="Arial"/>
          <w:szCs w:val="24"/>
        </w:rPr>
      </w:pPr>
      <w:r w:rsidRPr="00F87E61">
        <w:rPr>
          <w:rFonts w:ascii="Arial" w:hAnsi="Arial" w:cs="Arial"/>
          <w:szCs w:val="24"/>
        </w:rPr>
        <w:t xml:space="preserve">In deze cursus worden de leerstijlen van Kolb belicht. </w:t>
      </w:r>
    </w:p>
    <w:p w14:paraId="7B678016" w14:textId="5B1A4320" w:rsidR="0005348E" w:rsidRPr="00F87E61" w:rsidRDefault="00DD7BE3" w:rsidP="00D206E8">
      <w:pPr>
        <w:rPr>
          <w:rFonts w:ascii="Arial" w:hAnsi="Arial" w:cs="Arial"/>
          <w:szCs w:val="24"/>
        </w:rPr>
      </w:pPr>
      <w:r w:rsidRPr="00F87E61">
        <w:rPr>
          <w:rFonts w:ascii="Arial" w:hAnsi="Arial" w:cs="Arial"/>
          <w:szCs w:val="24"/>
        </w:rPr>
        <w:t xml:space="preserve">We besteden </w:t>
      </w:r>
      <w:r w:rsidR="00D206E8" w:rsidRPr="00F87E61">
        <w:rPr>
          <w:rFonts w:ascii="Arial" w:hAnsi="Arial" w:cs="Arial"/>
          <w:szCs w:val="24"/>
        </w:rPr>
        <w:t>het</w:t>
      </w:r>
      <w:r w:rsidRPr="00F87E61">
        <w:rPr>
          <w:rFonts w:ascii="Arial" w:hAnsi="Arial" w:cs="Arial"/>
          <w:szCs w:val="24"/>
        </w:rPr>
        <w:t xml:space="preserve"> eerste lesu</w:t>
      </w:r>
      <w:r w:rsidR="00D206E8" w:rsidRPr="00F87E61">
        <w:rPr>
          <w:rFonts w:ascii="Arial" w:hAnsi="Arial" w:cs="Arial"/>
          <w:szCs w:val="24"/>
        </w:rPr>
        <w:t>ur</w:t>
      </w:r>
      <w:r w:rsidRPr="00F87E61">
        <w:rPr>
          <w:rFonts w:ascii="Arial" w:hAnsi="Arial" w:cs="Arial"/>
          <w:szCs w:val="24"/>
        </w:rPr>
        <w:t xml:space="preserve"> in deze cursus aan de </w:t>
      </w:r>
      <w:r w:rsidR="00D206E8" w:rsidRPr="00F87E61">
        <w:rPr>
          <w:rFonts w:ascii="Arial" w:hAnsi="Arial" w:cs="Arial"/>
          <w:szCs w:val="24"/>
        </w:rPr>
        <w:t xml:space="preserve">theorie over de </w:t>
      </w:r>
      <w:r w:rsidRPr="00F87E61">
        <w:rPr>
          <w:rFonts w:ascii="Arial" w:hAnsi="Arial" w:cs="Arial"/>
          <w:szCs w:val="24"/>
        </w:rPr>
        <w:t>vier le</w:t>
      </w:r>
      <w:r w:rsidR="00D206E8" w:rsidRPr="00F87E61">
        <w:rPr>
          <w:rFonts w:ascii="Arial" w:hAnsi="Arial" w:cs="Arial"/>
          <w:szCs w:val="24"/>
        </w:rPr>
        <w:t>erstijlen van Kolb</w:t>
      </w:r>
      <w:r w:rsidRPr="00F87E61">
        <w:rPr>
          <w:rFonts w:ascii="Arial" w:hAnsi="Arial" w:cs="Arial"/>
          <w:szCs w:val="24"/>
        </w:rPr>
        <w:t xml:space="preserve">. </w:t>
      </w:r>
      <w:r w:rsidR="00CE2D5C" w:rsidRPr="00F87E61">
        <w:rPr>
          <w:rFonts w:ascii="Arial" w:hAnsi="Arial" w:cs="Arial"/>
          <w:szCs w:val="24"/>
        </w:rPr>
        <w:t>Vervolgens</w:t>
      </w:r>
      <w:r w:rsidRPr="00F87E61">
        <w:rPr>
          <w:rFonts w:ascii="Arial" w:hAnsi="Arial" w:cs="Arial"/>
          <w:szCs w:val="24"/>
        </w:rPr>
        <w:t xml:space="preserve"> </w:t>
      </w:r>
      <w:r w:rsidR="00D206E8" w:rsidRPr="00F87E61">
        <w:rPr>
          <w:rFonts w:ascii="Arial" w:hAnsi="Arial" w:cs="Arial"/>
          <w:szCs w:val="24"/>
        </w:rPr>
        <w:t>ga je zelf de test doen en kijk je welke leerstijl het beste bij jou past. Ook maak je kennis met de leerstijlen welke minder goed bij je passen. Hiermee ga je aan de slag door middel van opdrachten</w:t>
      </w:r>
      <w:r w:rsidR="007F3274" w:rsidRPr="00F87E61">
        <w:rPr>
          <w:rFonts w:ascii="Arial" w:hAnsi="Arial" w:cs="Arial"/>
          <w:szCs w:val="24"/>
        </w:rPr>
        <w:t xml:space="preserve"> met theorie vanuit de anatomie-fysiologie-pathologie lessen. </w:t>
      </w:r>
    </w:p>
    <w:p w14:paraId="7A1B8A14" w14:textId="3DAC6DC9" w:rsidR="00227C8E" w:rsidRPr="00F87E61" w:rsidRDefault="007F3274" w:rsidP="00D206E8">
      <w:pPr>
        <w:rPr>
          <w:rFonts w:ascii="Arial" w:hAnsi="Arial" w:cs="Arial"/>
          <w:szCs w:val="24"/>
        </w:rPr>
      </w:pPr>
      <w:r w:rsidRPr="00F87E61">
        <w:rPr>
          <w:rFonts w:ascii="Arial" w:hAnsi="Arial" w:cs="Arial"/>
          <w:szCs w:val="24"/>
        </w:rPr>
        <w:t xml:space="preserve">Na elke opdracht reflecteer je de opdracht </w:t>
      </w:r>
      <w:r w:rsidR="00227C8E" w:rsidRPr="00F87E61">
        <w:rPr>
          <w:rFonts w:ascii="Arial" w:hAnsi="Arial" w:cs="Arial"/>
          <w:szCs w:val="24"/>
        </w:rPr>
        <w:t xml:space="preserve">door middel van een </w:t>
      </w:r>
      <w:r w:rsidR="00CE2D5C" w:rsidRPr="00F87E61">
        <w:rPr>
          <w:rFonts w:ascii="Arial" w:hAnsi="Arial" w:cs="Arial"/>
          <w:szCs w:val="24"/>
        </w:rPr>
        <w:t>reflectieformulier</w:t>
      </w:r>
      <w:r w:rsidR="00227C8E" w:rsidRPr="00F87E61">
        <w:rPr>
          <w:rFonts w:ascii="Arial" w:hAnsi="Arial" w:cs="Arial"/>
          <w:szCs w:val="24"/>
        </w:rPr>
        <w:t xml:space="preserve"> welke je van de docent krijgt. Je sluit de cursus af met een toets waarin alle vier de leerstijlen terug komen</w:t>
      </w:r>
      <w:r w:rsidR="00531506" w:rsidRPr="00F87E61">
        <w:rPr>
          <w:rFonts w:ascii="Arial" w:hAnsi="Arial" w:cs="Arial"/>
          <w:szCs w:val="24"/>
        </w:rPr>
        <w:t xml:space="preserve"> en bespreek je d</w:t>
      </w:r>
      <w:r w:rsidR="00227C8E" w:rsidRPr="00F87E61">
        <w:rPr>
          <w:rFonts w:ascii="Arial" w:hAnsi="Arial" w:cs="Arial"/>
          <w:szCs w:val="24"/>
        </w:rPr>
        <w:t xml:space="preserve">it resultaat met je docent in een inzicht gesprek. </w:t>
      </w:r>
    </w:p>
    <w:p w14:paraId="637A7C61" w14:textId="77777777" w:rsidR="003A25C2" w:rsidRPr="00F87E61" w:rsidRDefault="003A25C2" w:rsidP="00D206E8">
      <w:pPr>
        <w:rPr>
          <w:rFonts w:ascii="Arial" w:hAnsi="Arial" w:cs="Arial"/>
          <w:szCs w:val="24"/>
        </w:rPr>
      </w:pPr>
    </w:p>
    <w:p w14:paraId="63CD337E" w14:textId="77777777" w:rsidR="003A25C2" w:rsidRPr="00F87E61" w:rsidRDefault="007F3274" w:rsidP="003A25C2">
      <w:pPr>
        <w:pStyle w:val="Kop1"/>
        <w:rPr>
          <w:b/>
          <w:bCs/>
          <w:color w:val="auto"/>
          <w:sz w:val="28"/>
          <w:szCs w:val="28"/>
        </w:rPr>
      </w:pPr>
      <w:r w:rsidRPr="00F87E61">
        <w:rPr>
          <w:rFonts w:ascii="Arial" w:hAnsi="Arial" w:cs="Arial"/>
          <w:b/>
          <w:bCs/>
          <w:color w:val="auto"/>
          <w:sz w:val="18"/>
          <w:szCs w:val="28"/>
        </w:rPr>
        <w:t xml:space="preserve"> </w:t>
      </w:r>
      <w:r w:rsidR="003A25C2" w:rsidRPr="00F87E61">
        <w:rPr>
          <w:rFonts w:ascii="Arial" w:hAnsi="Arial" w:cs="Arial"/>
          <w:b/>
          <w:bCs/>
          <w:color w:val="auto"/>
          <w:sz w:val="28"/>
          <w:szCs w:val="28"/>
        </w:rPr>
        <w:t xml:space="preserve">2. Deelopdrachten </w:t>
      </w:r>
    </w:p>
    <w:tbl>
      <w:tblPr>
        <w:tblpPr w:leftFromText="141" w:rightFromText="141" w:vertAnchor="page" w:horzAnchor="margin" w:tblpXSpec="center" w:tblpY="6376"/>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
        <w:gridCol w:w="896"/>
        <w:gridCol w:w="4154"/>
        <w:gridCol w:w="3643"/>
      </w:tblGrid>
      <w:tr w:rsidR="00F87E61" w:rsidRPr="00F87E61" w14:paraId="4A08620B" w14:textId="77777777" w:rsidTr="000A491B">
        <w:trPr>
          <w:trHeight w:val="132"/>
        </w:trPr>
        <w:tc>
          <w:tcPr>
            <w:tcW w:w="421" w:type="pct"/>
            <w:shd w:val="clear" w:color="auto" w:fill="D5DCE4" w:themeFill="text2" w:themeFillTint="33"/>
          </w:tcPr>
          <w:p w14:paraId="19B18E86" w14:textId="2BCC2A6E" w:rsidR="003A25C2" w:rsidRPr="00F87E61" w:rsidRDefault="003A25C2" w:rsidP="003A25C2">
            <w:pPr>
              <w:jc w:val="center"/>
              <w:rPr>
                <w:rFonts w:ascii="Arial" w:hAnsi="Arial" w:cs="Arial"/>
                <w:b/>
              </w:rPr>
            </w:pPr>
            <w:r w:rsidRPr="00F87E61">
              <w:rPr>
                <w:rFonts w:ascii="Arial" w:hAnsi="Arial" w:cs="Arial"/>
                <w:b/>
              </w:rPr>
              <w:t>Les</w:t>
            </w:r>
          </w:p>
        </w:tc>
        <w:tc>
          <w:tcPr>
            <w:tcW w:w="472" w:type="pct"/>
            <w:shd w:val="clear" w:color="auto" w:fill="D5DCE4" w:themeFill="text2" w:themeFillTint="33"/>
          </w:tcPr>
          <w:p w14:paraId="448621F0" w14:textId="070CCA89" w:rsidR="003A25C2" w:rsidRPr="00F87E61" w:rsidRDefault="003A25C2" w:rsidP="003A25C2">
            <w:pPr>
              <w:jc w:val="center"/>
              <w:rPr>
                <w:rFonts w:ascii="Arial" w:hAnsi="Arial" w:cs="Arial"/>
                <w:b/>
                <w:bCs/>
              </w:rPr>
            </w:pPr>
            <w:r w:rsidRPr="00F87E61">
              <w:rPr>
                <w:rFonts w:ascii="Arial" w:hAnsi="Arial" w:cs="Arial"/>
                <w:b/>
                <w:bCs/>
              </w:rPr>
              <w:t>Uren</w:t>
            </w:r>
            <w:r w:rsidR="006A4CFC" w:rsidRPr="00F87E61">
              <w:rPr>
                <w:rFonts w:ascii="Arial" w:hAnsi="Arial" w:cs="Arial"/>
                <w:b/>
                <w:bCs/>
              </w:rPr>
              <w:t xml:space="preserve"> (8)</w:t>
            </w:r>
          </w:p>
        </w:tc>
        <w:tc>
          <w:tcPr>
            <w:tcW w:w="2188" w:type="pct"/>
            <w:shd w:val="clear" w:color="auto" w:fill="D5DCE4" w:themeFill="text2" w:themeFillTint="33"/>
          </w:tcPr>
          <w:p w14:paraId="4BB57B4E" w14:textId="6DE9FC6F" w:rsidR="003A25C2" w:rsidRPr="00F87E61" w:rsidRDefault="003A25C2" w:rsidP="003A25C2">
            <w:pPr>
              <w:jc w:val="center"/>
              <w:rPr>
                <w:rFonts w:ascii="Arial" w:hAnsi="Arial" w:cs="Arial"/>
                <w:b/>
                <w:bCs/>
              </w:rPr>
            </w:pPr>
            <w:r w:rsidRPr="00F87E61">
              <w:rPr>
                <w:rFonts w:ascii="Arial" w:hAnsi="Arial" w:cs="Arial"/>
                <w:b/>
                <w:bCs/>
              </w:rPr>
              <w:t>Onderwerpen</w:t>
            </w:r>
          </w:p>
        </w:tc>
        <w:tc>
          <w:tcPr>
            <w:tcW w:w="1919" w:type="pct"/>
            <w:shd w:val="clear" w:color="auto" w:fill="D5DCE4" w:themeFill="text2" w:themeFillTint="33"/>
          </w:tcPr>
          <w:p w14:paraId="0C483AE7" w14:textId="4BF50DE6" w:rsidR="003A25C2" w:rsidRPr="00F87E61" w:rsidRDefault="003A25C2" w:rsidP="003A25C2">
            <w:pPr>
              <w:jc w:val="center"/>
              <w:rPr>
                <w:rFonts w:ascii="Arial" w:hAnsi="Arial" w:cs="Arial"/>
                <w:b/>
                <w:bCs/>
              </w:rPr>
            </w:pPr>
            <w:r w:rsidRPr="00F87E61">
              <w:rPr>
                <w:rFonts w:ascii="Arial" w:hAnsi="Arial" w:cs="Arial"/>
                <w:b/>
                <w:bCs/>
              </w:rPr>
              <w:t>Bronnen</w:t>
            </w:r>
            <w:r w:rsidR="00FB476D" w:rsidRPr="00F87E61">
              <w:rPr>
                <w:rFonts w:ascii="Arial" w:hAnsi="Arial" w:cs="Arial"/>
                <w:b/>
                <w:bCs/>
              </w:rPr>
              <w:t xml:space="preserve"> </w:t>
            </w:r>
          </w:p>
        </w:tc>
      </w:tr>
      <w:tr w:rsidR="00F87E61" w:rsidRPr="00F87E61" w14:paraId="60569206" w14:textId="77777777" w:rsidTr="000A491B">
        <w:trPr>
          <w:trHeight w:val="917"/>
        </w:trPr>
        <w:tc>
          <w:tcPr>
            <w:tcW w:w="421" w:type="pct"/>
          </w:tcPr>
          <w:p w14:paraId="2FB203E1" w14:textId="77777777" w:rsidR="00312C78" w:rsidRPr="00F87E61" w:rsidRDefault="00312C78" w:rsidP="003A25C2">
            <w:pPr>
              <w:rPr>
                <w:rFonts w:ascii="Arial" w:hAnsi="Arial" w:cs="Arial"/>
                <w:bCs/>
              </w:rPr>
            </w:pPr>
          </w:p>
          <w:p w14:paraId="0762CD0E" w14:textId="393B36CC" w:rsidR="003A25C2" w:rsidRPr="00F87E61" w:rsidRDefault="003A25C2" w:rsidP="00312C78">
            <w:pPr>
              <w:pStyle w:val="Lijstalinea"/>
              <w:numPr>
                <w:ilvl w:val="0"/>
                <w:numId w:val="2"/>
              </w:numPr>
              <w:rPr>
                <w:rFonts w:ascii="Arial" w:hAnsi="Arial" w:cs="Arial"/>
                <w:bCs/>
              </w:rPr>
            </w:pPr>
            <w:r w:rsidRPr="00F87E61">
              <w:rPr>
                <w:rFonts w:ascii="Arial" w:hAnsi="Arial" w:cs="Arial"/>
                <w:bCs/>
              </w:rPr>
              <w:t>1</w:t>
            </w:r>
          </w:p>
          <w:p w14:paraId="3EA62DB1" w14:textId="1FEC5F69" w:rsidR="003A25C2" w:rsidRPr="00F87E61" w:rsidRDefault="003A25C2" w:rsidP="003A25C2">
            <w:pPr>
              <w:rPr>
                <w:rFonts w:ascii="Arial" w:hAnsi="Arial" w:cs="Arial"/>
                <w:bCs/>
              </w:rPr>
            </w:pPr>
          </w:p>
        </w:tc>
        <w:tc>
          <w:tcPr>
            <w:tcW w:w="472" w:type="pct"/>
          </w:tcPr>
          <w:p w14:paraId="00FC4287" w14:textId="77777777" w:rsidR="00312C78" w:rsidRPr="00F87E61" w:rsidRDefault="00312C78" w:rsidP="003A25C2">
            <w:pPr>
              <w:rPr>
                <w:rFonts w:ascii="Arial" w:hAnsi="Arial" w:cs="Arial"/>
              </w:rPr>
            </w:pPr>
          </w:p>
          <w:p w14:paraId="2F0F221C" w14:textId="15B9EB22" w:rsidR="003A25C2" w:rsidRPr="00F87E61" w:rsidRDefault="00312C78" w:rsidP="003A25C2">
            <w:pPr>
              <w:rPr>
                <w:rFonts w:ascii="Arial" w:hAnsi="Arial" w:cs="Arial"/>
              </w:rPr>
            </w:pPr>
            <w:r w:rsidRPr="00F87E61">
              <w:rPr>
                <w:rFonts w:ascii="Arial" w:hAnsi="Arial" w:cs="Arial"/>
              </w:rPr>
              <w:t xml:space="preserve">     1</w:t>
            </w:r>
          </w:p>
        </w:tc>
        <w:tc>
          <w:tcPr>
            <w:tcW w:w="2188" w:type="pct"/>
          </w:tcPr>
          <w:p w14:paraId="309E31C3" w14:textId="77777777" w:rsidR="000A491B" w:rsidRPr="00F87E61" w:rsidRDefault="000A491B" w:rsidP="003A25C2">
            <w:pPr>
              <w:rPr>
                <w:rFonts w:ascii="Arial" w:hAnsi="Arial" w:cs="Arial"/>
              </w:rPr>
            </w:pPr>
          </w:p>
          <w:p w14:paraId="23C35696" w14:textId="6A21E013" w:rsidR="003A25C2" w:rsidRPr="00F87E61" w:rsidRDefault="003A25C2" w:rsidP="003A25C2">
            <w:pPr>
              <w:rPr>
                <w:rFonts w:ascii="Arial" w:hAnsi="Arial" w:cs="Arial"/>
                <w:i/>
                <w:iCs/>
              </w:rPr>
            </w:pPr>
            <w:r w:rsidRPr="00F87E61">
              <w:rPr>
                <w:rFonts w:ascii="Arial" w:hAnsi="Arial" w:cs="Arial"/>
                <w:i/>
                <w:iCs/>
              </w:rPr>
              <w:t>Theorie ‘de vier leerstijlen van Kolb’</w:t>
            </w:r>
          </w:p>
        </w:tc>
        <w:tc>
          <w:tcPr>
            <w:tcW w:w="1919" w:type="pct"/>
          </w:tcPr>
          <w:p w14:paraId="0401408B" w14:textId="77777777" w:rsidR="000A491B" w:rsidRPr="00F87E61" w:rsidRDefault="000A491B" w:rsidP="00FB476D">
            <w:pPr>
              <w:pStyle w:val="Lijstalinea"/>
              <w:rPr>
                <w:rFonts w:ascii="Arial" w:hAnsi="Arial" w:cs="Arial"/>
              </w:rPr>
            </w:pPr>
          </w:p>
          <w:p w14:paraId="5A894CDD" w14:textId="13231722" w:rsidR="003A25C2" w:rsidRPr="00F87E61" w:rsidRDefault="00312C78" w:rsidP="00FB476D">
            <w:pPr>
              <w:pStyle w:val="Lijstalinea"/>
              <w:numPr>
                <w:ilvl w:val="0"/>
                <w:numId w:val="6"/>
              </w:numPr>
              <w:rPr>
                <w:rFonts w:ascii="Arial" w:hAnsi="Arial" w:cs="Arial"/>
              </w:rPr>
            </w:pPr>
            <w:r w:rsidRPr="00F87E61">
              <w:rPr>
                <w:rFonts w:ascii="Arial" w:hAnsi="Arial" w:cs="Arial"/>
              </w:rPr>
              <w:t xml:space="preserve">PowerPoint les 1. Theorie Kolb </w:t>
            </w:r>
          </w:p>
        </w:tc>
      </w:tr>
      <w:tr w:rsidR="00F87E61" w:rsidRPr="00F87E61" w14:paraId="2FCE4484" w14:textId="77777777" w:rsidTr="000A491B">
        <w:trPr>
          <w:trHeight w:val="1500"/>
        </w:trPr>
        <w:tc>
          <w:tcPr>
            <w:tcW w:w="421" w:type="pct"/>
          </w:tcPr>
          <w:p w14:paraId="6389D19C" w14:textId="77777777" w:rsidR="00312C78" w:rsidRPr="00F87E61" w:rsidRDefault="00312C78" w:rsidP="003A25C2">
            <w:pPr>
              <w:rPr>
                <w:rFonts w:ascii="Arial" w:hAnsi="Arial" w:cs="Arial"/>
                <w:bCs/>
                <w:lang w:val="fr-FR"/>
              </w:rPr>
            </w:pPr>
          </w:p>
          <w:p w14:paraId="1CE21AA7" w14:textId="46C55A14" w:rsidR="003A25C2" w:rsidRPr="00F87E61" w:rsidRDefault="003A25C2" w:rsidP="00312C78">
            <w:pPr>
              <w:pStyle w:val="Lijstalinea"/>
              <w:numPr>
                <w:ilvl w:val="0"/>
                <w:numId w:val="2"/>
              </w:numPr>
              <w:rPr>
                <w:rFonts w:ascii="Arial" w:hAnsi="Arial" w:cs="Arial"/>
                <w:bCs/>
                <w:lang w:val="fr-FR"/>
              </w:rPr>
            </w:pPr>
          </w:p>
        </w:tc>
        <w:tc>
          <w:tcPr>
            <w:tcW w:w="472" w:type="pct"/>
          </w:tcPr>
          <w:p w14:paraId="4C669576" w14:textId="77777777" w:rsidR="003A25C2" w:rsidRPr="00F87E61" w:rsidRDefault="003A25C2" w:rsidP="003A25C2">
            <w:pPr>
              <w:rPr>
                <w:rFonts w:ascii="Arial" w:hAnsi="Arial" w:cs="Arial"/>
              </w:rPr>
            </w:pPr>
          </w:p>
          <w:p w14:paraId="3F0107C8" w14:textId="6F0D8BC2" w:rsidR="00312C78" w:rsidRPr="00F87E61" w:rsidRDefault="00312C78" w:rsidP="003A25C2">
            <w:pPr>
              <w:rPr>
                <w:rFonts w:ascii="Arial" w:hAnsi="Arial" w:cs="Arial"/>
              </w:rPr>
            </w:pPr>
            <w:r w:rsidRPr="00F87E61">
              <w:rPr>
                <w:rFonts w:ascii="Arial" w:hAnsi="Arial" w:cs="Arial"/>
              </w:rPr>
              <w:t xml:space="preserve">    </w:t>
            </w:r>
            <w:r w:rsidR="000A491B" w:rsidRPr="00F87E61">
              <w:rPr>
                <w:rFonts w:ascii="Arial" w:hAnsi="Arial" w:cs="Arial"/>
              </w:rPr>
              <w:t xml:space="preserve"> </w:t>
            </w:r>
            <w:r w:rsidRPr="00F87E61">
              <w:rPr>
                <w:rFonts w:ascii="Arial" w:hAnsi="Arial" w:cs="Arial"/>
              </w:rPr>
              <w:t>1</w:t>
            </w:r>
          </w:p>
          <w:p w14:paraId="74B7961F" w14:textId="5FAB058E" w:rsidR="00312C78" w:rsidRPr="00F87E61" w:rsidRDefault="00312C78" w:rsidP="003A25C2">
            <w:pPr>
              <w:rPr>
                <w:rFonts w:ascii="Arial" w:hAnsi="Arial" w:cs="Arial"/>
              </w:rPr>
            </w:pPr>
          </w:p>
        </w:tc>
        <w:tc>
          <w:tcPr>
            <w:tcW w:w="2188" w:type="pct"/>
          </w:tcPr>
          <w:p w14:paraId="3D68C8CA" w14:textId="77777777" w:rsidR="000A491B" w:rsidRPr="00F87E61" w:rsidRDefault="000A491B" w:rsidP="003A25C2">
            <w:pPr>
              <w:rPr>
                <w:rFonts w:ascii="Arial" w:hAnsi="Arial" w:cs="Arial"/>
                <w:i/>
                <w:iCs/>
              </w:rPr>
            </w:pPr>
          </w:p>
          <w:p w14:paraId="29254519" w14:textId="3FE7DF28" w:rsidR="003A25C2" w:rsidRPr="00F87E61" w:rsidRDefault="00312C78" w:rsidP="003A25C2">
            <w:pPr>
              <w:rPr>
                <w:rFonts w:ascii="Arial" w:hAnsi="Arial" w:cs="Arial"/>
                <w:i/>
                <w:iCs/>
              </w:rPr>
            </w:pPr>
            <w:r w:rsidRPr="00F87E61">
              <w:rPr>
                <w:rFonts w:ascii="Arial" w:hAnsi="Arial" w:cs="Arial"/>
                <w:i/>
                <w:iCs/>
              </w:rPr>
              <w:t>Test ‘welke leerstijl past het beste bij mij?’</w:t>
            </w:r>
          </w:p>
        </w:tc>
        <w:tc>
          <w:tcPr>
            <w:tcW w:w="1919" w:type="pct"/>
          </w:tcPr>
          <w:p w14:paraId="3F132ABF" w14:textId="77777777" w:rsidR="000A491B" w:rsidRPr="00F87E61" w:rsidRDefault="000A491B" w:rsidP="00FB476D">
            <w:pPr>
              <w:pStyle w:val="Lijstalinea"/>
              <w:rPr>
                <w:rFonts w:ascii="Arial" w:hAnsi="Arial" w:cs="Arial"/>
              </w:rPr>
            </w:pPr>
          </w:p>
          <w:p w14:paraId="155DADFE" w14:textId="77777777" w:rsidR="003A25C2" w:rsidRDefault="00312C78" w:rsidP="00FB476D">
            <w:pPr>
              <w:pStyle w:val="Lijstalinea"/>
              <w:numPr>
                <w:ilvl w:val="0"/>
                <w:numId w:val="6"/>
              </w:numPr>
              <w:rPr>
                <w:rFonts w:ascii="Arial" w:hAnsi="Arial" w:cs="Arial"/>
              </w:rPr>
            </w:pPr>
            <w:r w:rsidRPr="00F87E61">
              <w:rPr>
                <w:rFonts w:ascii="Arial" w:hAnsi="Arial" w:cs="Arial"/>
              </w:rPr>
              <w:t>PowerPoint les 2. Test ‘welke leerstijl past het beste bij mij?’</w:t>
            </w:r>
            <w:r w:rsidR="00FB476D" w:rsidRPr="00F87E61">
              <w:rPr>
                <w:rFonts w:ascii="Arial" w:hAnsi="Arial" w:cs="Arial"/>
              </w:rPr>
              <w:t xml:space="preserve"> </w:t>
            </w:r>
          </w:p>
          <w:p w14:paraId="15D88E0D" w14:textId="71CFEB22" w:rsidR="00F87E61" w:rsidRPr="00F87E61" w:rsidRDefault="00F87E61" w:rsidP="00FB476D">
            <w:pPr>
              <w:pStyle w:val="Lijstalinea"/>
              <w:numPr>
                <w:ilvl w:val="0"/>
                <w:numId w:val="6"/>
              </w:numPr>
              <w:rPr>
                <w:rFonts w:ascii="Arial" w:hAnsi="Arial" w:cs="Arial"/>
              </w:rPr>
            </w:pPr>
            <w:r>
              <w:rPr>
                <w:rFonts w:ascii="Arial" w:hAnsi="Arial" w:cs="Arial"/>
              </w:rPr>
              <w:t>Reflectieformulier ‘Welke leerstijl past het beste bij mij?’</w:t>
            </w:r>
          </w:p>
        </w:tc>
      </w:tr>
      <w:tr w:rsidR="00F87E61" w:rsidRPr="00F87E61" w14:paraId="7CF671D4" w14:textId="77777777" w:rsidTr="000A491B">
        <w:trPr>
          <w:trHeight w:val="1172"/>
        </w:trPr>
        <w:tc>
          <w:tcPr>
            <w:tcW w:w="421" w:type="pct"/>
          </w:tcPr>
          <w:p w14:paraId="4544404B" w14:textId="77777777" w:rsidR="003A25C2" w:rsidRPr="00F87E61" w:rsidRDefault="003A25C2" w:rsidP="003A25C2">
            <w:pPr>
              <w:rPr>
                <w:rFonts w:ascii="Arial" w:hAnsi="Arial" w:cs="Arial"/>
                <w:bCs/>
                <w:lang w:val="fr-FR"/>
              </w:rPr>
            </w:pPr>
          </w:p>
          <w:p w14:paraId="0ED3D8DA" w14:textId="77777777" w:rsidR="00312C78" w:rsidRPr="00F87E61" w:rsidRDefault="00312C78" w:rsidP="00312C78">
            <w:pPr>
              <w:pStyle w:val="Lijstalinea"/>
              <w:numPr>
                <w:ilvl w:val="0"/>
                <w:numId w:val="2"/>
              </w:numPr>
              <w:rPr>
                <w:rFonts w:ascii="Arial" w:hAnsi="Arial" w:cs="Arial"/>
                <w:bCs/>
                <w:lang w:val="fr-FR"/>
              </w:rPr>
            </w:pPr>
          </w:p>
          <w:p w14:paraId="742CE4EA" w14:textId="66636984" w:rsidR="00312C78" w:rsidRPr="00F87E61" w:rsidRDefault="00312C78" w:rsidP="003A25C2">
            <w:pPr>
              <w:rPr>
                <w:rFonts w:ascii="Arial" w:hAnsi="Arial" w:cs="Arial"/>
                <w:bCs/>
                <w:lang w:val="fr-FR"/>
              </w:rPr>
            </w:pPr>
          </w:p>
        </w:tc>
        <w:tc>
          <w:tcPr>
            <w:tcW w:w="472" w:type="pct"/>
          </w:tcPr>
          <w:p w14:paraId="45BCA78B" w14:textId="77777777" w:rsidR="003A25C2" w:rsidRPr="00F87E61" w:rsidRDefault="003A25C2" w:rsidP="003A25C2">
            <w:pPr>
              <w:rPr>
                <w:rFonts w:ascii="Arial" w:hAnsi="Arial" w:cs="Arial"/>
              </w:rPr>
            </w:pPr>
          </w:p>
          <w:p w14:paraId="25A66C77" w14:textId="5CDBEC7B" w:rsidR="00312C78" w:rsidRPr="00F87E61" w:rsidRDefault="00312C78" w:rsidP="003A25C2">
            <w:pPr>
              <w:rPr>
                <w:rFonts w:ascii="Arial" w:hAnsi="Arial" w:cs="Arial"/>
              </w:rPr>
            </w:pPr>
            <w:r w:rsidRPr="00F87E61">
              <w:rPr>
                <w:rFonts w:ascii="Arial" w:hAnsi="Arial" w:cs="Arial"/>
              </w:rPr>
              <w:t xml:space="preserve">     1</w:t>
            </w:r>
          </w:p>
        </w:tc>
        <w:tc>
          <w:tcPr>
            <w:tcW w:w="2188" w:type="pct"/>
          </w:tcPr>
          <w:p w14:paraId="29C85895" w14:textId="77777777" w:rsidR="000A491B" w:rsidRPr="00F87E61" w:rsidRDefault="000A491B" w:rsidP="003A25C2">
            <w:pPr>
              <w:rPr>
                <w:rFonts w:ascii="Arial" w:hAnsi="Arial" w:cs="Arial"/>
                <w:i/>
                <w:iCs/>
              </w:rPr>
            </w:pPr>
          </w:p>
          <w:p w14:paraId="7956E50F" w14:textId="77EBBD41" w:rsidR="003A25C2" w:rsidRPr="00F87E61" w:rsidRDefault="00312C78" w:rsidP="003A25C2">
            <w:pPr>
              <w:rPr>
                <w:rFonts w:ascii="Arial" w:hAnsi="Arial" w:cs="Arial"/>
                <w:i/>
                <w:iCs/>
              </w:rPr>
            </w:pPr>
            <w:r w:rsidRPr="00F87E61">
              <w:rPr>
                <w:rFonts w:ascii="Arial" w:hAnsi="Arial" w:cs="Arial"/>
                <w:i/>
                <w:iCs/>
              </w:rPr>
              <w:t>Opdracht doener – dromer – denker - beslisser</w:t>
            </w:r>
          </w:p>
        </w:tc>
        <w:tc>
          <w:tcPr>
            <w:tcW w:w="1919" w:type="pct"/>
          </w:tcPr>
          <w:p w14:paraId="4A51187C" w14:textId="77777777" w:rsidR="003A25C2" w:rsidRPr="00F87E61" w:rsidRDefault="003A25C2" w:rsidP="00FB476D">
            <w:pPr>
              <w:pStyle w:val="Lijstalinea"/>
              <w:rPr>
                <w:rFonts w:ascii="Arial" w:hAnsi="Arial" w:cs="Arial"/>
                <w:lang w:val="en-GB"/>
              </w:rPr>
            </w:pPr>
          </w:p>
          <w:p w14:paraId="2BA78A42" w14:textId="2E2C77CA" w:rsidR="008C24A8" w:rsidRPr="00F87E61" w:rsidRDefault="008C24A8" w:rsidP="00FB476D">
            <w:pPr>
              <w:pStyle w:val="Lijstalinea"/>
              <w:numPr>
                <w:ilvl w:val="0"/>
                <w:numId w:val="6"/>
              </w:numPr>
              <w:rPr>
                <w:rFonts w:ascii="Arial" w:hAnsi="Arial" w:cs="Arial"/>
                <w:lang w:val="en-GB"/>
              </w:rPr>
            </w:pPr>
            <w:r w:rsidRPr="00F87E61">
              <w:rPr>
                <w:rFonts w:ascii="Arial" w:hAnsi="Arial" w:cs="Arial"/>
                <w:lang w:val="en-GB"/>
              </w:rPr>
              <w:t>PowerPoint les 3. ‘Uitleg opdrachten’</w:t>
            </w:r>
          </w:p>
          <w:p w14:paraId="2F42AEA3" w14:textId="46EEBC02" w:rsidR="000A491B" w:rsidRPr="00F87E61" w:rsidRDefault="000A491B" w:rsidP="00FB476D">
            <w:pPr>
              <w:pStyle w:val="Lijstalinea"/>
              <w:numPr>
                <w:ilvl w:val="0"/>
                <w:numId w:val="6"/>
              </w:numPr>
              <w:rPr>
                <w:rFonts w:ascii="Arial" w:hAnsi="Arial" w:cs="Arial"/>
                <w:lang w:val="en-GB"/>
              </w:rPr>
            </w:pPr>
            <w:r w:rsidRPr="00F87E61">
              <w:rPr>
                <w:rFonts w:ascii="Arial" w:hAnsi="Arial" w:cs="Arial"/>
              </w:rPr>
              <w:t xml:space="preserve">Opdracht doener – dromer – denker </w:t>
            </w:r>
            <w:r w:rsidR="00FB476D" w:rsidRPr="00F87E61">
              <w:rPr>
                <w:rFonts w:ascii="Arial" w:hAnsi="Arial" w:cs="Arial"/>
              </w:rPr>
              <w:t>–</w:t>
            </w:r>
            <w:r w:rsidRPr="00F87E61">
              <w:rPr>
                <w:rFonts w:ascii="Arial" w:hAnsi="Arial" w:cs="Arial"/>
              </w:rPr>
              <w:t xml:space="preserve"> beslisser</w:t>
            </w:r>
            <w:r w:rsidR="00FB476D" w:rsidRPr="00F87E61">
              <w:rPr>
                <w:rFonts w:ascii="Arial" w:hAnsi="Arial" w:cs="Arial"/>
              </w:rPr>
              <w:t xml:space="preserve"> </w:t>
            </w:r>
          </w:p>
          <w:p w14:paraId="4FAF7111" w14:textId="6C816B20" w:rsidR="008C24A8" w:rsidRPr="00F87E61" w:rsidRDefault="008C24A8" w:rsidP="00FB476D">
            <w:pPr>
              <w:pStyle w:val="Lijstalinea"/>
              <w:numPr>
                <w:ilvl w:val="0"/>
                <w:numId w:val="6"/>
              </w:numPr>
              <w:rPr>
                <w:rFonts w:ascii="Arial" w:hAnsi="Arial" w:cs="Arial"/>
                <w:lang w:val="en-GB"/>
              </w:rPr>
            </w:pPr>
            <w:r w:rsidRPr="00F87E61">
              <w:rPr>
                <w:rFonts w:ascii="Arial" w:hAnsi="Arial" w:cs="Arial"/>
              </w:rPr>
              <w:t xml:space="preserve">Werkblad </w:t>
            </w:r>
            <w:r w:rsidR="00F87E61">
              <w:rPr>
                <w:rFonts w:ascii="Arial" w:hAnsi="Arial" w:cs="Arial"/>
              </w:rPr>
              <w:t>‘Zenuwstelsel’</w:t>
            </w:r>
          </w:p>
          <w:p w14:paraId="5C8F3523" w14:textId="2C69B233" w:rsidR="00FB476D" w:rsidRPr="00F87E61" w:rsidRDefault="00FB476D" w:rsidP="00F87E61">
            <w:pPr>
              <w:pStyle w:val="Lijstalinea"/>
              <w:numPr>
                <w:ilvl w:val="0"/>
                <w:numId w:val="8"/>
              </w:numPr>
              <w:rPr>
                <w:rFonts w:asciiTheme="majorHAnsi" w:hAnsiTheme="majorHAnsi" w:cstheme="majorHAnsi"/>
              </w:rPr>
            </w:pPr>
            <w:r w:rsidRPr="00F87E61">
              <w:rPr>
                <w:rFonts w:ascii="Arial" w:hAnsi="Arial" w:cs="Arial"/>
              </w:rPr>
              <w:t>Reflectieformulier</w:t>
            </w:r>
            <w:r w:rsidR="00F87E61">
              <w:rPr>
                <w:rFonts w:ascii="Arial" w:hAnsi="Arial" w:cs="Arial"/>
              </w:rPr>
              <w:t xml:space="preserve"> </w:t>
            </w:r>
            <w:r w:rsidR="00F87E61" w:rsidRPr="00F87E61">
              <w:rPr>
                <w:rFonts w:ascii="Arial" w:hAnsi="Arial" w:cs="Arial"/>
              </w:rPr>
              <w:t>‘Opdracht doener – dromer – denker – beslisser’</w:t>
            </w:r>
          </w:p>
        </w:tc>
      </w:tr>
      <w:tr w:rsidR="00F87E61" w:rsidRPr="00F87E61" w14:paraId="31214C78" w14:textId="77777777" w:rsidTr="000A491B">
        <w:trPr>
          <w:trHeight w:val="1534"/>
        </w:trPr>
        <w:tc>
          <w:tcPr>
            <w:tcW w:w="421" w:type="pct"/>
          </w:tcPr>
          <w:p w14:paraId="0E1AFE11" w14:textId="77777777" w:rsidR="003A25C2" w:rsidRPr="00F87E61" w:rsidRDefault="003A25C2" w:rsidP="00312C78">
            <w:pPr>
              <w:ind w:left="360"/>
              <w:rPr>
                <w:rFonts w:ascii="Arial" w:hAnsi="Arial" w:cs="Arial"/>
                <w:bCs/>
                <w:lang w:val="fr-FR"/>
              </w:rPr>
            </w:pPr>
          </w:p>
          <w:p w14:paraId="1579C45C" w14:textId="4A6AF119" w:rsidR="00312C78" w:rsidRPr="00F87E61" w:rsidRDefault="00312C78" w:rsidP="00312C78">
            <w:pPr>
              <w:pStyle w:val="Lijstalinea"/>
              <w:numPr>
                <w:ilvl w:val="0"/>
                <w:numId w:val="2"/>
              </w:numPr>
              <w:rPr>
                <w:rFonts w:ascii="Arial" w:hAnsi="Arial" w:cs="Arial"/>
                <w:bCs/>
                <w:lang w:val="fr-FR"/>
              </w:rPr>
            </w:pPr>
          </w:p>
        </w:tc>
        <w:tc>
          <w:tcPr>
            <w:tcW w:w="472" w:type="pct"/>
          </w:tcPr>
          <w:p w14:paraId="66DECD7E" w14:textId="77777777" w:rsidR="000A491B" w:rsidRPr="00F87E61" w:rsidRDefault="000A491B" w:rsidP="003A25C2">
            <w:pPr>
              <w:rPr>
                <w:rFonts w:ascii="Arial" w:hAnsi="Arial" w:cs="Arial"/>
              </w:rPr>
            </w:pPr>
          </w:p>
          <w:p w14:paraId="7FFE381A" w14:textId="5DE3D150" w:rsidR="000A491B" w:rsidRPr="00F87E61" w:rsidRDefault="000A491B" w:rsidP="003A25C2">
            <w:pPr>
              <w:rPr>
                <w:rFonts w:ascii="Arial" w:hAnsi="Arial" w:cs="Arial"/>
              </w:rPr>
            </w:pPr>
            <w:r w:rsidRPr="00F87E61">
              <w:rPr>
                <w:rFonts w:ascii="Arial" w:hAnsi="Arial" w:cs="Arial"/>
              </w:rPr>
              <w:t xml:space="preserve">     1</w:t>
            </w:r>
          </w:p>
        </w:tc>
        <w:tc>
          <w:tcPr>
            <w:tcW w:w="2188" w:type="pct"/>
          </w:tcPr>
          <w:p w14:paraId="0AC4DC9F" w14:textId="77777777" w:rsidR="000A491B" w:rsidRPr="00F87E61" w:rsidRDefault="000A491B" w:rsidP="00312C78">
            <w:pPr>
              <w:rPr>
                <w:rFonts w:ascii="Arial" w:hAnsi="Arial" w:cs="Arial"/>
                <w:i/>
                <w:iCs/>
              </w:rPr>
            </w:pPr>
          </w:p>
          <w:p w14:paraId="677CDBAD" w14:textId="5C5C6FED" w:rsidR="000A491B" w:rsidRPr="00F87E61" w:rsidRDefault="00312C78" w:rsidP="00312C78">
            <w:pPr>
              <w:rPr>
                <w:rFonts w:ascii="Arial" w:hAnsi="Arial" w:cs="Arial"/>
                <w:i/>
                <w:iCs/>
              </w:rPr>
            </w:pPr>
            <w:r w:rsidRPr="00F87E61">
              <w:rPr>
                <w:rFonts w:ascii="Arial" w:hAnsi="Arial" w:cs="Arial"/>
                <w:i/>
                <w:iCs/>
              </w:rPr>
              <w:t xml:space="preserve">Opdracht doener – dromer – denker </w:t>
            </w:r>
            <w:r w:rsidR="000A491B" w:rsidRPr="00F87E61">
              <w:rPr>
                <w:rFonts w:ascii="Arial" w:hAnsi="Arial" w:cs="Arial"/>
                <w:i/>
                <w:iCs/>
              </w:rPr>
              <w:t>–</w:t>
            </w:r>
            <w:r w:rsidRPr="00F87E61">
              <w:rPr>
                <w:rFonts w:ascii="Arial" w:hAnsi="Arial" w:cs="Arial"/>
                <w:i/>
                <w:iCs/>
              </w:rPr>
              <w:t xml:space="preserve"> beslisser</w:t>
            </w:r>
          </w:p>
        </w:tc>
        <w:tc>
          <w:tcPr>
            <w:tcW w:w="1919" w:type="pct"/>
          </w:tcPr>
          <w:p w14:paraId="224908B5" w14:textId="77777777" w:rsidR="003A25C2" w:rsidRPr="00F87E61" w:rsidRDefault="003A25C2" w:rsidP="00FB476D">
            <w:pPr>
              <w:pStyle w:val="Lijstalinea"/>
              <w:rPr>
                <w:rFonts w:ascii="Arial" w:hAnsi="Arial" w:cs="Arial"/>
              </w:rPr>
            </w:pPr>
          </w:p>
          <w:p w14:paraId="5E73B508" w14:textId="1364CD0B" w:rsidR="003A25C2" w:rsidRPr="00F87E61" w:rsidRDefault="000A491B" w:rsidP="00FB476D">
            <w:pPr>
              <w:pStyle w:val="Lijstalinea"/>
              <w:numPr>
                <w:ilvl w:val="0"/>
                <w:numId w:val="6"/>
              </w:numPr>
              <w:rPr>
                <w:rFonts w:ascii="Arial" w:hAnsi="Arial" w:cs="Arial"/>
              </w:rPr>
            </w:pPr>
            <w:r w:rsidRPr="00F87E61">
              <w:rPr>
                <w:rFonts w:ascii="Arial" w:hAnsi="Arial" w:cs="Arial"/>
              </w:rPr>
              <w:t xml:space="preserve">Opdracht doener – dromer – denker </w:t>
            </w:r>
            <w:r w:rsidR="00FB476D" w:rsidRPr="00F87E61">
              <w:rPr>
                <w:rFonts w:ascii="Arial" w:hAnsi="Arial" w:cs="Arial"/>
              </w:rPr>
              <w:t>–</w:t>
            </w:r>
            <w:r w:rsidRPr="00F87E61">
              <w:rPr>
                <w:rFonts w:ascii="Arial" w:hAnsi="Arial" w:cs="Arial"/>
              </w:rPr>
              <w:t xml:space="preserve"> beslisser</w:t>
            </w:r>
          </w:p>
          <w:p w14:paraId="1D1AE56E" w14:textId="20B9E463" w:rsidR="00203556" w:rsidRPr="00F87E61" w:rsidRDefault="00203556" w:rsidP="00203556">
            <w:pPr>
              <w:pStyle w:val="Lijstalinea"/>
              <w:numPr>
                <w:ilvl w:val="0"/>
                <w:numId w:val="6"/>
              </w:numPr>
              <w:rPr>
                <w:rFonts w:ascii="Arial" w:hAnsi="Arial" w:cs="Arial"/>
                <w:lang w:val="en-GB"/>
              </w:rPr>
            </w:pPr>
            <w:r w:rsidRPr="00F87E61">
              <w:rPr>
                <w:rFonts w:ascii="Arial" w:hAnsi="Arial" w:cs="Arial"/>
              </w:rPr>
              <w:t xml:space="preserve">Werkblad </w:t>
            </w:r>
            <w:r w:rsidR="00F87E61">
              <w:rPr>
                <w:rFonts w:ascii="Arial" w:hAnsi="Arial" w:cs="Arial"/>
              </w:rPr>
              <w:t>‘Zenuwstelsel’</w:t>
            </w:r>
          </w:p>
          <w:p w14:paraId="66DFC1F9" w14:textId="3BC684FC" w:rsidR="00CB02F7" w:rsidRPr="00F87E61" w:rsidRDefault="00FB476D" w:rsidP="00F87E61">
            <w:pPr>
              <w:pStyle w:val="Lijstalinea"/>
              <w:numPr>
                <w:ilvl w:val="0"/>
                <w:numId w:val="6"/>
              </w:numPr>
              <w:rPr>
                <w:rFonts w:ascii="Arial" w:hAnsi="Arial" w:cs="Arial"/>
              </w:rPr>
            </w:pPr>
            <w:r w:rsidRPr="00F87E61">
              <w:rPr>
                <w:rFonts w:ascii="Arial" w:hAnsi="Arial" w:cs="Arial"/>
              </w:rPr>
              <w:lastRenderedPageBreak/>
              <w:t>Reflectieformulier</w:t>
            </w:r>
            <w:r w:rsidR="00F87E61">
              <w:rPr>
                <w:rFonts w:ascii="Arial" w:hAnsi="Arial" w:cs="Arial"/>
              </w:rPr>
              <w:t xml:space="preserve"> </w:t>
            </w:r>
            <w:r w:rsidR="00F87E61" w:rsidRPr="00F87E61">
              <w:rPr>
                <w:rFonts w:ascii="Arial" w:hAnsi="Arial" w:cs="Arial"/>
              </w:rPr>
              <w:t>‘Opdracht doener – dromer – denker – beslisser’</w:t>
            </w:r>
          </w:p>
        </w:tc>
      </w:tr>
      <w:tr w:rsidR="00F87E61" w:rsidRPr="00F87E61" w14:paraId="641DB72F" w14:textId="77777777" w:rsidTr="000A491B">
        <w:trPr>
          <w:trHeight w:val="1500"/>
        </w:trPr>
        <w:tc>
          <w:tcPr>
            <w:tcW w:w="421" w:type="pct"/>
          </w:tcPr>
          <w:p w14:paraId="3AC2900C" w14:textId="77777777" w:rsidR="00312C78" w:rsidRPr="00F87E61" w:rsidRDefault="00312C78" w:rsidP="00312C78">
            <w:pPr>
              <w:rPr>
                <w:rFonts w:ascii="Arial" w:hAnsi="Arial" w:cs="Arial"/>
                <w:bCs/>
                <w:lang w:val="fr-FR"/>
              </w:rPr>
            </w:pPr>
          </w:p>
          <w:p w14:paraId="3CF0C07F" w14:textId="37FE8B23" w:rsidR="00312C78" w:rsidRPr="00F87E61" w:rsidRDefault="00312C78" w:rsidP="000A491B">
            <w:pPr>
              <w:pStyle w:val="Lijstalinea"/>
              <w:numPr>
                <w:ilvl w:val="0"/>
                <w:numId w:val="2"/>
              </w:numPr>
              <w:rPr>
                <w:rFonts w:ascii="Arial" w:hAnsi="Arial" w:cs="Arial"/>
                <w:bCs/>
                <w:lang w:val="fr-FR"/>
              </w:rPr>
            </w:pPr>
          </w:p>
          <w:p w14:paraId="740FFB3E" w14:textId="7B15910A" w:rsidR="00312C78" w:rsidRPr="00F87E61" w:rsidRDefault="00312C78" w:rsidP="00312C78">
            <w:pPr>
              <w:rPr>
                <w:rFonts w:ascii="Arial" w:hAnsi="Arial" w:cs="Arial"/>
                <w:bCs/>
                <w:lang w:val="fr-FR"/>
              </w:rPr>
            </w:pPr>
          </w:p>
        </w:tc>
        <w:tc>
          <w:tcPr>
            <w:tcW w:w="472" w:type="pct"/>
          </w:tcPr>
          <w:p w14:paraId="7B19C71B" w14:textId="77777777" w:rsidR="000A491B" w:rsidRPr="00F87E61" w:rsidRDefault="000A491B" w:rsidP="003A25C2">
            <w:pPr>
              <w:rPr>
                <w:rFonts w:ascii="Arial" w:hAnsi="Arial" w:cs="Arial"/>
              </w:rPr>
            </w:pPr>
          </w:p>
          <w:p w14:paraId="242664AC" w14:textId="77CBAC07" w:rsidR="000A491B" w:rsidRPr="00F87E61" w:rsidRDefault="000A491B" w:rsidP="003A25C2">
            <w:pPr>
              <w:rPr>
                <w:rFonts w:ascii="Arial" w:hAnsi="Arial" w:cs="Arial"/>
              </w:rPr>
            </w:pPr>
            <w:r w:rsidRPr="00F87E61">
              <w:rPr>
                <w:rFonts w:ascii="Arial" w:hAnsi="Arial" w:cs="Arial"/>
              </w:rPr>
              <w:t xml:space="preserve">     1</w:t>
            </w:r>
          </w:p>
        </w:tc>
        <w:tc>
          <w:tcPr>
            <w:tcW w:w="2188" w:type="pct"/>
          </w:tcPr>
          <w:p w14:paraId="79838836" w14:textId="77777777" w:rsidR="000A491B" w:rsidRPr="00F87E61" w:rsidRDefault="000A491B" w:rsidP="003A25C2">
            <w:pPr>
              <w:rPr>
                <w:rFonts w:ascii="Arial" w:hAnsi="Arial" w:cs="Arial"/>
                <w:i/>
                <w:iCs/>
              </w:rPr>
            </w:pPr>
          </w:p>
          <w:p w14:paraId="6FF0EABB" w14:textId="613EBF2C" w:rsidR="000A491B" w:rsidRPr="00F87E61" w:rsidRDefault="00312C78" w:rsidP="003A25C2">
            <w:pPr>
              <w:rPr>
                <w:rFonts w:ascii="Arial" w:hAnsi="Arial" w:cs="Arial"/>
                <w:i/>
                <w:iCs/>
              </w:rPr>
            </w:pPr>
            <w:r w:rsidRPr="00F87E61">
              <w:rPr>
                <w:rFonts w:ascii="Arial" w:hAnsi="Arial" w:cs="Arial"/>
                <w:i/>
                <w:iCs/>
              </w:rPr>
              <w:t>Opdracht doener – dromer – denker – beslisser</w:t>
            </w:r>
          </w:p>
        </w:tc>
        <w:tc>
          <w:tcPr>
            <w:tcW w:w="1919" w:type="pct"/>
          </w:tcPr>
          <w:p w14:paraId="7FBD06CF" w14:textId="77777777" w:rsidR="00312C78" w:rsidRPr="00F87E61" w:rsidRDefault="00312C78" w:rsidP="00FB476D">
            <w:pPr>
              <w:pStyle w:val="Lijstalinea"/>
              <w:rPr>
                <w:rFonts w:ascii="Arial" w:hAnsi="Arial" w:cs="Arial"/>
              </w:rPr>
            </w:pPr>
          </w:p>
          <w:p w14:paraId="593D34F1" w14:textId="015C7A17" w:rsidR="000A491B" w:rsidRPr="00F87E61" w:rsidRDefault="000A491B" w:rsidP="00FB476D">
            <w:pPr>
              <w:pStyle w:val="Lijstalinea"/>
              <w:numPr>
                <w:ilvl w:val="0"/>
                <w:numId w:val="6"/>
              </w:numPr>
              <w:rPr>
                <w:rFonts w:ascii="Arial" w:hAnsi="Arial" w:cs="Arial"/>
              </w:rPr>
            </w:pPr>
            <w:r w:rsidRPr="00F87E61">
              <w:rPr>
                <w:rFonts w:ascii="Arial" w:hAnsi="Arial" w:cs="Arial"/>
              </w:rPr>
              <w:t xml:space="preserve">Opdracht doener – dromer – denker </w:t>
            </w:r>
            <w:r w:rsidR="00FB476D" w:rsidRPr="00F87E61">
              <w:rPr>
                <w:rFonts w:ascii="Arial" w:hAnsi="Arial" w:cs="Arial"/>
              </w:rPr>
              <w:t>–</w:t>
            </w:r>
            <w:r w:rsidRPr="00F87E61">
              <w:rPr>
                <w:rFonts w:ascii="Arial" w:hAnsi="Arial" w:cs="Arial"/>
              </w:rPr>
              <w:t xml:space="preserve"> beslisser</w:t>
            </w:r>
          </w:p>
          <w:p w14:paraId="53C47761" w14:textId="4949A3DA" w:rsidR="00203556" w:rsidRPr="00F87E61" w:rsidRDefault="00203556" w:rsidP="00203556">
            <w:pPr>
              <w:pStyle w:val="Lijstalinea"/>
              <w:numPr>
                <w:ilvl w:val="0"/>
                <w:numId w:val="6"/>
              </w:numPr>
              <w:rPr>
                <w:rFonts w:ascii="Arial" w:hAnsi="Arial" w:cs="Arial"/>
                <w:lang w:val="en-GB"/>
              </w:rPr>
            </w:pPr>
            <w:r w:rsidRPr="00F87E61">
              <w:rPr>
                <w:rFonts w:ascii="Arial" w:hAnsi="Arial" w:cs="Arial"/>
              </w:rPr>
              <w:t xml:space="preserve">Werkblad </w:t>
            </w:r>
            <w:r w:rsidR="00F87E61">
              <w:rPr>
                <w:rFonts w:ascii="Arial" w:hAnsi="Arial" w:cs="Arial"/>
              </w:rPr>
              <w:t>‘Zenuwstelsel’</w:t>
            </w:r>
          </w:p>
          <w:p w14:paraId="0869F662" w14:textId="7A914F76" w:rsidR="00FB476D" w:rsidRPr="00F87E61" w:rsidRDefault="00FB476D" w:rsidP="00FB476D">
            <w:pPr>
              <w:pStyle w:val="Lijstalinea"/>
              <w:numPr>
                <w:ilvl w:val="0"/>
                <w:numId w:val="6"/>
              </w:numPr>
              <w:rPr>
                <w:rFonts w:ascii="Arial" w:hAnsi="Arial" w:cs="Arial"/>
              </w:rPr>
            </w:pPr>
            <w:r w:rsidRPr="00F87E61">
              <w:rPr>
                <w:rFonts w:ascii="Arial" w:hAnsi="Arial" w:cs="Arial"/>
              </w:rPr>
              <w:t>Reflectieformulier</w:t>
            </w:r>
            <w:r w:rsidR="00F87E61">
              <w:rPr>
                <w:rFonts w:ascii="Arial" w:hAnsi="Arial" w:cs="Arial"/>
              </w:rPr>
              <w:t xml:space="preserve"> </w:t>
            </w:r>
            <w:r w:rsidR="00F87E61" w:rsidRPr="00F87E61">
              <w:rPr>
                <w:rFonts w:ascii="Arial" w:hAnsi="Arial" w:cs="Arial"/>
              </w:rPr>
              <w:t>‘Opdracht doener – dromer – denker – beslisser’</w:t>
            </w:r>
          </w:p>
        </w:tc>
      </w:tr>
      <w:tr w:rsidR="00F87E61" w:rsidRPr="00F87E61" w14:paraId="5368AD18" w14:textId="77777777" w:rsidTr="000A491B">
        <w:trPr>
          <w:trHeight w:val="1500"/>
        </w:trPr>
        <w:tc>
          <w:tcPr>
            <w:tcW w:w="421" w:type="pct"/>
          </w:tcPr>
          <w:p w14:paraId="4A8A5A77" w14:textId="77777777" w:rsidR="00312C78" w:rsidRPr="00F87E61" w:rsidRDefault="00312C78" w:rsidP="000A491B">
            <w:pPr>
              <w:ind w:left="360"/>
              <w:rPr>
                <w:rFonts w:ascii="Arial" w:hAnsi="Arial" w:cs="Arial"/>
                <w:bCs/>
                <w:lang w:val="fr-FR"/>
              </w:rPr>
            </w:pPr>
          </w:p>
          <w:p w14:paraId="618FE4DE" w14:textId="322FB77A" w:rsidR="000A491B" w:rsidRPr="00F87E61" w:rsidRDefault="000A491B" w:rsidP="000A491B">
            <w:pPr>
              <w:pStyle w:val="Lijstalinea"/>
              <w:numPr>
                <w:ilvl w:val="0"/>
                <w:numId w:val="2"/>
              </w:numPr>
              <w:rPr>
                <w:rFonts w:ascii="Arial" w:hAnsi="Arial" w:cs="Arial"/>
                <w:bCs/>
                <w:lang w:val="fr-FR"/>
              </w:rPr>
            </w:pPr>
          </w:p>
        </w:tc>
        <w:tc>
          <w:tcPr>
            <w:tcW w:w="472" w:type="pct"/>
          </w:tcPr>
          <w:p w14:paraId="6C7E389F" w14:textId="77777777" w:rsidR="00312C78" w:rsidRPr="00F87E61" w:rsidRDefault="00312C78" w:rsidP="003A25C2">
            <w:pPr>
              <w:rPr>
                <w:rFonts w:ascii="Arial" w:hAnsi="Arial" w:cs="Arial"/>
              </w:rPr>
            </w:pPr>
          </w:p>
          <w:p w14:paraId="684C0EF5" w14:textId="3EB53B96" w:rsidR="000A491B" w:rsidRPr="00F87E61" w:rsidRDefault="000A491B" w:rsidP="003A25C2">
            <w:pPr>
              <w:rPr>
                <w:rFonts w:ascii="Arial" w:hAnsi="Arial" w:cs="Arial"/>
              </w:rPr>
            </w:pPr>
            <w:r w:rsidRPr="00F87E61">
              <w:rPr>
                <w:rFonts w:ascii="Arial" w:hAnsi="Arial" w:cs="Arial"/>
              </w:rPr>
              <w:t xml:space="preserve">     1</w:t>
            </w:r>
          </w:p>
        </w:tc>
        <w:tc>
          <w:tcPr>
            <w:tcW w:w="2188" w:type="pct"/>
          </w:tcPr>
          <w:p w14:paraId="6D87802C" w14:textId="77777777" w:rsidR="000A491B" w:rsidRPr="00F87E61" w:rsidRDefault="000A491B" w:rsidP="003A25C2">
            <w:pPr>
              <w:rPr>
                <w:rFonts w:ascii="Arial" w:hAnsi="Arial" w:cs="Arial"/>
                <w:i/>
                <w:iCs/>
              </w:rPr>
            </w:pPr>
          </w:p>
          <w:p w14:paraId="48E6C5F0" w14:textId="337A1514" w:rsidR="00312C78" w:rsidRPr="00F87E61" w:rsidRDefault="00312C78" w:rsidP="003A25C2">
            <w:pPr>
              <w:rPr>
                <w:rFonts w:ascii="Arial" w:hAnsi="Arial" w:cs="Arial"/>
                <w:i/>
                <w:iCs/>
              </w:rPr>
            </w:pPr>
            <w:r w:rsidRPr="00F87E61">
              <w:rPr>
                <w:rFonts w:ascii="Arial" w:hAnsi="Arial" w:cs="Arial"/>
                <w:i/>
                <w:iCs/>
              </w:rPr>
              <w:t>Opdracht doener – dromer – denker - beslisser</w:t>
            </w:r>
          </w:p>
        </w:tc>
        <w:tc>
          <w:tcPr>
            <w:tcW w:w="1919" w:type="pct"/>
          </w:tcPr>
          <w:p w14:paraId="2FC7DF99" w14:textId="77777777" w:rsidR="00FB476D" w:rsidRPr="00F87E61" w:rsidRDefault="00FB476D" w:rsidP="00FB476D">
            <w:pPr>
              <w:pStyle w:val="Lijstalinea"/>
              <w:rPr>
                <w:rFonts w:ascii="Arial" w:hAnsi="Arial" w:cs="Arial"/>
              </w:rPr>
            </w:pPr>
          </w:p>
          <w:p w14:paraId="582BB5BA" w14:textId="3796A8AE" w:rsidR="00FB476D" w:rsidRPr="00F87E61" w:rsidRDefault="000A491B" w:rsidP="00203556">
            <w:pPr>
              <w:pStyle w:val="Lijstalinea"/>
              <w:numPr>
                <w:ilvl w:val="0"/>
                <w:numId w:val="8"/>
              </w:numPr>
              <w:rPr>
                <w:rFonts w:ascii="Arial" w:hAnsi="Arial" w:cs="Arial"/>
              </w:rPr>
            </w:pPr>
            <w:r w:rsidRPr="00F87E61">
              <w:rPr>
                <w:rFonts w:ascii="Arial" w:hAnsi="Arial" w:cs="Arial"/>
              </w:rPr>
              <w:t>Opdracht doener – dromer – denker – beslisser</w:t>
            </w:r>
          </w:p>
          <w:p w14:paraId="29D1F0B5" w14:textId="1E762716" w:rsidR="00203556" w:rsidRPr="00F87E61" w:rsidRDefault="00203556" w:rsidP="00203556">
            <w:pPr>
              <w:pStyle w:val="Lijstalinea"/>
              <w:numPr>
                <w:ilvl w:val="0"/>
                <w:numId w:val="8"/>
              </w:numPr>
              <w:rPr>
                <w:rFonts w:ascii="Arial" w:hAnsi="Arial" w:cs="Arial"/>
                <w:lang w:val="en-GB"/>
              </w:rPr>
            </w:pPr>
            <w:r w:rsidRPr="00F87E61">
              <w:rPr>
                <w:rFonts w:ascii="Arial" w:hAnsi="Arial" w:cs="Arial"/>
              </w:rPr>
              <w:t xml:space="preserve">Werkblad </w:t>
            </w:r>
            <w:r w:rsidR="00F87E61">
              <w:rPr>
                <w:rFonts w:ascii="Arial" w:hAnsi="Arial" w:cs="Arial"/>
              </w:rPr>
              <w:t>‘Zenuwstelsel’</w:t>
            </w:r>
          </w:p>
          <w:p w14:paraId="58446878" w14:textId="75D2F2B7" w:rsidR="000A491B" w:rsidRPr="00F87E61" w:rsidRDefault="000A491B" w:rsidP="00203556">
            <w:pPr>
              <w:pStyle w:val="Lijstalinea"/>
              <w:numPr>
                <w:ilvl w:val="0"/>
                <w:numId w:val="8"/>
              </w:numPr>
              <w:rPr>
                <w:rFonts w:ascii="Arial" w:hAnsi="Arial" w:cs="Arial"/>
              </w:rPr>
            </w:pPr>
            <w:r w:rsidRPr="00F87E61">
              <w:rPr>
                <w:rFonts w:ascii="Arial" w:hAnsi="Arial" w:cs="Arial"/>
              </w:rPr>
              <w:t>Reflectie</w:t>
            </w:r>
            <w:r w:rsidR="00FB476D" w:rsidRPr="00F87E61">
              <w:rPr>
                <w:rFonts w:ascii="Arial" w:hAnsi="Arial" w:cs="Arial"/>
              </w:rPr>
              <w:t>formulier</w:t>
            </w:r>
            <w:r w:rsidR="00F87E61">
              <w:rPr>
                <w:rFonts w:ascii="Arial" w:hAnsi="Arial" w:cs="Arial"/>
              </w:rPr>
              <w:t xml:space="preserve"> </w:t>
            </w:r>
            <w:r w:rsidR="00F87E61" w:rsidRPr="00F87E61">
              <w:rPr>
                <w:rFonts w:ascii="Arial" w:hAnsi="Arial" w:cs="Arial"/>
              </w:rPr>
              <w:t>‘Opdracht doener – dromer – denker – beslisser’</w:t>
            </w:r>
          </w:p>
        </w:tc>
      </w:tr>
      <w:tr w:rsidR="00F87E61" w:rsidRPr="00F87E61" w14:paraId="5ABAD1A5" w14:textId="77777777" w:rsidTr="000A491B">
        <w:trPr>
          <w:trHeight w:val="1445"/>
        </w:trPr>
        <w:tc>
          <w:tcPr>
            <w:tcW w:w="421" w:type="pct"/>
          </w:tcPr>
          <w:p w14:paraId="5ED77FD4" w14:textId="77777777" w:rsidR="00312C78" w:rsidRPr="00F87E61" w:rsidRDefault="00312C78" w:rsidP="000A491B">
            <w:pPr>
              <w:ind w:left="360"/>
              <w:rPr>
                <w:rFonts w:ascii="Arial" w:hAnsi="Arial" w:cs="Arial"/>
                <w:bCs/>
                <w:lang w:val="fr-FR"/>
              </w:rPr>
            </w:pPr>
          </w:p>
          <w:p w14:paraId="4CBA618E" w14:textId="4E5532E8" w:rsidR="000A491B" w:rsidRPr="00F87E61" w:rsidRDefault="000A491B" w:rsidP="000A491B">
            <w:pPr>
              <w:pStyle w:val="Lijstalinea"/>
              <w:numPr>
                <w:ilvl w:val="0"/>
                <w:numId w:val="2"/>
              </w:numPr>
              <w:rPr>
                <w:rFonts w:ascii="Arial" w:hAnsi="Arial" w:cs="Arial"/>
                <w:bCs/>
                <w:lang w:val="fr-FR"/>
              </w:rPr>
            </w:pPr>
          </w:p>
        </w:tc>
        <w:tc>
          <w:tcPr>
            <w:tcW w:w="472" w:type="pct"/>
          </w:tcPr>
          <w:p w14:paraId="0DB9D05F" w14:textId="77777777" w:rsidR="000A491B" w:rsidRPr="00F87E61" w:rsidRDefault="000A491B" w:rsidP="003A25C2">
            <w:pPr>
              <w:rPr>
                <w:rFonts w:ascii="Arial" w:hAnsi="Arial" w:cs="Arial"/>
              </w:rPr>
            </w:pPr>
          </w:p>
          <w:p w14:paraId="253D6C70" w14:textId="2F8318BD" w:rsidR="000A491B" w:rsidRPr="00F87E61" w:rsidRDefault="000A491B" w:rsidP="003A25C2">
            <w:pPr>
              <w:rPr>
                <w:rFonts w:ascii="Arial" w:hAnsi="Arial" w:cs="Arial"/>
              </w:rPr>
            </w:pPr>
            <w:r w:rsidRPr="00F87E61">
              <w:rPr>
                <w:rFonts w:ascii="Arial" w:hAnsi="Arial" w:cs="Arial"/>
              </w:rPr>
              <w:t xml:space="preserve">     1</w:t>
            </w:r>
          </w:p>
        </w:tc>
        <w:tc>
          <w:tcPr>
            <w:tcW w:w="2188" w:type="pct"/>
          </w:tcPr>
          <w:p w14:paraId="09E7C7ED" w14:textId="77777777" w:rsidR="00312C78" w:rsidRPr="00F87E61" w:rsidRDefault="00312C78" w:rsidP="003A25C2">
            <w:pPr>
              <w:rPr>
                <w:rFonts w:ascii="Arial" w:hAnsi="Arial" w:cs="Arial"/>
                <w:i/>
                <w:iCs/>
              </w:rPr>
            </w:pPr>
          </w:p>
          <w:p w14:paraId="4075D516" w14:textId="40CF316C" w:rsidR="000A491B" w:rsidRPr="00F87E61" w:rsidRDefault="000A491B" w:rsidP="003A25C2">
            <w:pPr>
              <w:rPr>
                <w:rFonts w:ascii="Arial" w:hAnsi="Arial" w:cs="Arial"/>
                <w:i/>
                <w:iCs/>
              </w:rPr>
            </w:pPr>
            <w:r w:rsidRPr="00F87E61">
              <w:rPr>
                <w:rFonts w:ascii="Arial" w:hAnsi="Arial" w:cs="Arial"/>
                <w:i/>
                <w:iCs/>
              </w:rPr>
              <w:t xml:space="preserve">Diagnostische toets </w:t>
            </w:r>
          </w:p>
        </w:tc>
        <w:tc>
          <w:tcPr>
            <w:tcW w:w="1919" w:type="pct"/>
          </w:tcPr>
          <w:p w14:paraId="2AF4FDC9" w14:textId="77777777" w:rsidR="00312C78" w:rsidRPr="00F87E61" w:rsidRDefault="00312C78" w:rsidP="00FB476D">
            <w:pPr>
              <w:pStyle w:val="Lijstalinea"/>
              <w:rPr>
                <w:rFonts w:ascii="Arial" w:hAnsi="Arial" w:cs="Arial"/>
              </w:rPr>
            </w:pPr>
          </w:p>
          <w:p w14:paraId="12FDDCD7" w14:textId="77777777" w:rsidR="00F87E61" w:rsidRDefault="000A491B" w:rsidP="00F87E61">
            <w:pPr>
              <w:pStyle w:val="Lijstalinea"/>
              <w:numPr>
                <w:ilvl w:val="0"/>
                <w:numId w:val="8"/>
              </w:numPr>
              <w:rPr>
                <w:rFonts w:ascii="Arial" w:hAnsi="Arial" w:cs="Arial"/>
              </w:rPr>
            </w:pPr>
            <w:r w:rsidRPr="00F87E61">
              <w:rPr>
                <w:rFonts w:ascii="Arial" w:hAnsi="Arial" w:cs="Arial"/>
              </w:rPr>
              <w:t>Toets met daarin de vier leerstijlen</w:t>
            </w:r>
          </w:p>
          <w:p w14:paraId="037C8304" w14:textId="0AC6D272" w:rsidR="00F87E61" w:rsidRPr="00F87E61" w:rsidRDefault="00F87E61" w:rsidP="00F87E61">
            <w:pPr>
              <w:pStyle w:val="Lijstalinea"/>
              <w:numPr>
                <w:ilvl w:val="0"/>
                <w:numId w:val="8"/>
              </w:numPr>
              <w:rPr>
                <w:rFonts w:ascii="Arial" w:hAnsi="Arial" w:cs="Arial"/>
              </w:rPr>
            </w:pPr>
            <w:r>
              <w:rPr>
                <w:rFonts w:ascii="Arial" w:hAnsi="Arial" w:cs="Arial"/>
              </w:rPr>
              <w:t>Reflectieformulier ‘Toets’</w:t>
            </w:r>
          </w:p>
        </w:tc>
      </w:tr>
      <w:tr w:rsidR="00F87E61" w:rsidRPr="00F87E61" w14:paraId="504D8B8B" w14:textId="77777777" w:rsidTr="000A491B">
        <w:trPr>
          <w:trHeight w:val="1409"/>
        </w:trPr>
        <w:tc>
          <w:tcPr>
            <w:tcW w:w="421" w:type="pct"/>
          </w:tcPr>
          <w:p w14:paraId="19766C95" w14:textId="77777777" w:rsidR="00312C78" w:rsidRPr="00F87E61" w:rsidRDefault="00312C78" w:rsidP="000A491B">
            <w:pPr>
              <w:ind w:left="360"/>
              <w:rPr>
                <w:rFonts w:ascii="Arial" w:hAnsi="Arial" w:cs="Arial"/>
                <w:bCs/>
                <w:lang w:val="fr-FR"/>
              </w:rPr>
            </w:pPr>
          </w:p>
          <w:p w14:paraId="114EABFF" w14:textId="7A0B50E8" w:rsidR="000A491B" w:rsidRPr="00F87E61" w:rsidRDefault="000A491B" w:rsidP="000A491B">
            <w:pPr>
              <w:pStyle w:val="Lijstalinea"/>
              <w:numPr>
                <w:ilvl w:val="0"/>
                <w:numId w:val="2"/>
              </w:numPr>
              <w:rPr>
                <w:rFonts w:ascii="Arial" w:hAnsi="Arial" w:cs="Arial"/>
                <w:bCs/>
                <w:lang w:val="fr-FR"/>
              </w:rPr>
            </w:pPr>
          </w:p>
        </w:tc>
        <w:tc>
          <w:tcPr>
            <w:tcW w:w="472" w:type="pct"/>
          </w:tcPr>
          <w:p w14:paraId="100D2A45" w14:textId="77777777" w:rsidR="00312C78" w:rsidRPr="00F87E61" w:rsidRDefault="00312C78" w:rsidP="003A25C2">
            <w:pPr>
              <w:rPr>
                <w:rFonts w:ascii="Arial" w:hAnsi="Arial" w:cs="Arial"/>
              </w:rPr>
            </w:pPr>
          </w:p>
          <w:p w14:paraId="122918C7" w14:textId="77C20AB6" w:rsidR="000A491B" w:rsidRPr="00F87E61" w:rsidRDefault="000A491B" w:rsidP="003A25C2">
            <w:pPr>
              <w:rPr>
                <w:rFonts w:ascii="Arial" w:hAnsi="Arial" w:cs="Arial"/>
              </w:rPr>
            </w:pPr>
            <w:r w:rsidRPr="00F87E61">
              <w:rPr>
                <w:rFonts w:ascii="Arial" w:hAnsi="Arial" w:cs="Arial"/>
              </w:rPr>
              <w:t xml:space="preserve">     1</w:t>
            </w:r>
          </w:p>
        </w:tc>
        <w:tc>
          <w:tcPr>
            <w:tcW w:w="2188" w:type="pct"/>
          </w:tcPr>
          <w:p w14:paraId="7CC6201B" w14:textId="77777777" w:rsidR="00312C78" w:rsidRPr="00F87E61" w:rsidRDefault="00312C78" w:rsidP="003A25C2">
            <w:pPr>
              <w:rPr>
                <w:rFonts w:ascii="Arial" w:hAnsi="Arial" w:cs="Arial"/>
                <w:i/>
                <w:iCs/>
              </w:rPr>
            </w:pPr>
          </w:p>
          <w:p w14:paraId="4DA8342D" w14:textId="205D9AF5" w:rsidR="000A491B" w:rsidRPr="00F87E61" w:rsidRDefault="000A491B" w:rsidP="003A25C2">
            <w:pPr>
              <w:rPr>
                <w:rFonts w:ascii="Arial" w:hAnsi="Arial" w:cs="Arial"/>
                <w:i/>
                <w:iCs/>
              </w:rPr>
            </w:pPr>
            <w:r w:rsidRPr="00F87E61">
              <w:rPr>
                <w:rFonts w:ascii="Arial" w:hAnsi="Arial" w:cs="Arial"/>
                <w:i/>
                <w:iCs/>
              </w:rPr>
              <w:t>Individueel inzicht gesprek met docent</w:t>
            </w:r>
          </w:p>
        </w:tc>
        <w:tc>
          <w:tcPr>
            <w:tcW w:w="1919" w:type="pct"/>
          </w:tcPr>
          <w:p w14:paraId="0B0C0664" w14:textId="77777777" w:rsidR="006A4CFC" w:rsidRPr="00F87E61" w:rsidRDefault="006A4CFC" w:rsidP="006A4CFC">
            <w:pPr>
              <w:rPr>
                <w:rFonts w:ascii="Arial" w:hAnsi="Arial" w:cs="Arial"/>
              </w:rPr>
            </w:pPr>
          </w:p>
          <w:p w14:paraId="48E690CB" w14:textId="3695757A" w:rsidR="000A491B" w:rsidRPr="00F87E61" w:rsidRDefault="0096062B" w:rsidP="00FB476D">
            <w:pPr>
              <w:pStyle w:val="Lijstalinea"/>
              <w:numPr>
                <w:ilvl w:val="0"/>
                <w:numId w:val="8"/>
              </w:numPr>
              <w:rPr>
                <w:rFonts w:ascii="Arial" w:hAnsi="Arial" w:cs="Arial"/>
              </w:rPr>
            </w:pPr>
            <w:r w:rsidRPr="00F87E61">
              <w:rPr>
                <w:rFonts w:ascii="Arial" w:hAnsi="Arial" w:cs="Arial"/>
              </w:rPr>
              <w:t>Reflectieformulier</w:t>
            </w:r>
            <w:r w:rsidR="00F87E61">
              <w:rPr>
                <w:rFonts w:ascii="Arial" w:hAnsi="Arial" w:cs="Arial"/>
              </w:rPr>
              <w:t xml:space="preserve"> ‘Eindresultaat’</w:t>
            </w:r>
          </w:p>
        </w:tc>
      </w:tr>
    </w:tbl>
    <w:p w14:paraId="5F5DC98D" w14:textId="2DD6BAE9" w:rsidR="007F3274" w:rsidRPr="00F87E61" w:rsidRDefault="007F3274" w:rsidP="00D206E8">
      <w:pPr>
        <w:rPr>
          <w:rFonts w:ascii="Arial" w:hAnsi="Arial" w:cs="Arial"/>
          <w:szCs w:val="24"/>
        </w:rPr>
      </w:pPr>
    </w:p>
    <w:p w14:paraId="21CD3B96" w14:textId="7D844E8A" w:rsidR="006A4CFC" w:rsidRPr="00F87E61" w:rsidRDefault="006A4CFC" w:rsidP="00D206E8">
      <w:pPr>
        <w:rPr>
          <w:rFonts w:ascii="Arial" w:hAnsi="Arial" w:cs="Arial"/>
          <w:b/>
          <w:bCs/>
          <w:szCs w:val="24"/>
        </w:rPr>
      </w:pPr>
      <w:r w:rsidRPr="00F87E61">
        <w:rPr>
          <w:rFonts w:ascii="Arial" w:hAnsi="Arial" w:cs="Arial"/>
          <w:b/>
          <w:bCs/>
          <w:szCs w:val="24"/>
        </w:rPr>
        <w:t>Locatie bronnen</w:t>
      </w:r>
    </w:p>
    <w:p w14:paraId="57C60409" w14:textId="5D593E77" w:rsidR="006A4CFC" w:rsidRPr="00F87E61" w:rsidRDefault="006A4CFC" w:rsidP="008C24A8">
      <w:pPr>
        <w:pStyle w:val="Lijstalinea"/>
        <w:numPr>
          <w:ilvl w:val="0"/>
          <w:numId w:val="8"/>
        </w:numPr>
        <w:rPr>
          <w:rFonts w:ascii="Arial" w:hAnsi="Arial" w:cs="Arial"/>
          <w:szCs w:val="24"/>
        </w:rPr>
      </w:pPr>
      <w:r w:rsidRPr="00F87E61">
        <w:rPr>
          <w:rFonts w:ascii="Arial" w:hAnsi="Arial" w:cs="Arial"/>
          <w:szCs w:val="24"/>
        </w:rPr>
        <w:t>Alle bronnen zijn te vinden in Cumlaude Learning.</w:t>
      </w:r>
    </w:p>
    <w:p w14:paraId="43BE5477" w14:textId="77BB2F05" w:rsidR="008C24A8" w:rsidRPr="00F87E61" w:rsidRDefault="008C24A8" w:rsidP="00D206E8">
      <w:pPr>
        <w:rPr>
          <w:rFonts w:ascii="Arial" w:hAnsi="Arial" w:cs="Arial"/>
          <w:sz w:val="20"/>
        </w:rPr>
      </w:pPr>
    </w:p>
    <w:p w14:paraId="3B0637C8" w14:textId="77777777" w:rsidR="008C24A8" w:rsidRPr="00F87E61" w:rsidRDefault="008C24A8" w:rsidP="008C24A8">
      <w:pPr>
        <w:pStyle w:val="Kop1"/>
        <w:rPr>
          <w:rFonts w:ascii="Arial" w:hAnsi="Arial" w:cs="Arial"/>
          <w:color w:val="auto"/>
        </w:rPr>
      </w:pPr>
      <w:r w:rsidRPr="00F87E61">
        <w:rPr>
          <w:rFonts w:ascii="Arial" w:hAnsi="Arial" w:cs="Arial"/>
          <w:b/>
          <w:bCs/>
          <w:color w:val="auto"/>
        </w:rPr>
        <w:t>3</w:t>
      </w:r>
      <w:r w:rsidRPr="00F87E61">
        <w:rPr>
          <w:rFonts w:ascii="Arial" w:hAnsi="Arial" w:cs="Arial"/>
          <w:b/>
          <w:bCs/>
          <w:color w:val="auto"/>
          <w:sz w:val="28"/>
          <w:szCs w:val="28"/>
        </w:rPr>
        <w:t>. Beoordeling van eindopdracht en deelopdrachten</w:t>
      </w:r>
      <w:r w:rsidRPr="00F87E61">
        <w:rPr>
          <w:rFonts w:ascii="Arial" w:hAnsi="Arial" w:cs="Arial"/>
          <w:color w:val="auto"/>
          <w:sz w:val="28"/>
          <w:szCs w:val="28"/>
        </w:rPr>
        <w:t xml:space="preserve"> </w:t>
      </w:r>
    </w:p>
    <w:p w14:paraId="5372E41B" w14:textId="77777777" w:rsidR="00C525E0" w:rsidRPr="00F87E61" w:rsidRDefault="008C24A8" w:rsidP="008C24A8">
      <w:pPr>
        <w:rPr>
          <w:rFonts w:ascii="Arial" w:hAnsi="Arial" w:cs="Arial"/>
          <w:szCs w:val="28"/>
        </w:rPr>
      </w:pPr>
      <w:r w:rsidRPr="00F87E61">
        <w:rPr>
          <w:rFonts w:ascii="Arial" w:hAnsi="Arial" w:cs="Arial"/>
          <w:szCs w:val="28"/>
        </w:rPr>
        <w:t>Aan het eind van deze cursus krijg je een diagnostische toets. Dit is een t</w:t>
      </w:r>
      <w:r w:rsidR="00C525E0" w:rsidRPr="00F87E61">
        <w:rPr>
          <w:rFonts w:ascii="Arial" w:hAnsi="Arial" w:cs="Arial"/>
          <w:szCs w:val="28"/>
        </w:rPr>
        <w:t xml:space="preserve">ussentoets met een individueel resultaat. Dit resultaat is het onderwerp van het inzicht gesprek met je docent. In dit gesprek ga je het hebben over welke leerstijl van Kolb het beste bij jou past en waarom. </w:t>
      </w:r>
    </w:p>
    <w:p w14:paraId="42966B0E" w14:textId="0341ACB7" w:rsidR="008C24A8" w:rsidRPr="00F87E61" w:rsidRDefault="00C525E0" w:rsidP="008C24A8">
      <w:pPr>
        <w:rPr>
          <w:rFonts w:ascii="Arial" w:hAnsi="Arial" w:cs="Arial"/>
          <w:szCs w:val="28"/>
        </w:rPr>
      </w:pPr>
      <w:r w:rsidRPr="00F87E61">
        <w:rPr>
          <w:rFonts w:ascii="Arial" w:hAnsi="Arial" w:cs="Arial"/>
          <w:szCs w:val="28"/>
        </w:rPr>
        <w:t xml:space="preserve">De kennis die je in deze cursus hebt geleerd is belangrijk voor je huidige opleiding, je loopbaan en je toekomstige beroep. De kennis welke leerstijl bij je past kan je gebruiken voor het leren voor de jaarlijkse eindtoetsen en voor de afsluitende kennistoets in leerjaar vier. </w:t>
      </w:r>
    </w:p>
    <w:p w14:paraId="18836EF1" w14:textId="0543C53B" w:rsidR="005272BF" w:rsidRPr="00F87E61" w:rsidRDefault="00FD1D5F" w:rsidP="005272BF">
      <w:pPr>
        <w:pStyle w:val="Kop1"/>
        <w:rPr>
          <w:rFonts w:ascii="Arial" w:hAnsi="Arial" w:cs="Arial"/>
          <w:b/>
          <w:bCs/>
          <w:color w:val="auto"/>
          <w:sz w:val="28"/>
          <w:szCs w:val="28"/>
        </w:rPr>
      </w:pPr>
      <w:r w:rsidRPr="00F87E61">
        <w:rPr>
          <w:rFonts w:ascii="Arial" w:hAnsi="Arial" w:cs="Arial"/>
          <w:b/>
          <w:bCs/>
          <w:color w:val="auto"/>
          <w:sz w:val="28"/>
          <w:szCs w:val="28"/>
        </w:rPr>
        <w:lastRenderedPageBreak/>
        <w:t>4. Cursusorganisatie</w:t>
      </w:r>
    </w:p>
    <w:p w14:paraId="24E7D17D" w14:textId="44194546" w:rsidR="00FD1D5F" w:rsidRPr="00F87E61" w:rsidRDefault="00FD1D5F" w:rsidP="00FD1D5F">
      <w:pPr>
        <w:rPr>
          <w:rFonts w:ascii="Arial" w:hAnsi="Arial" w:cs="Arial"/>
        </w:rPr>
      </w:pPr>
      <w:r w:rsidRPr="00F87E61">
        <w:rPr>
          <w:rFonts w:ascii="Arial" w:hAnsi="Arial" w:cs="Arial"/>
        </w:rPr>
        <w:t xml:space="preserve">De cursus duurt </w:t>
      </w:r>
      <w:r w:rsidRPr="00F87E61">
        <w:rPr>
          <w:rFonts w:ascii="Arial" w:hAnsi="Arial" w:cs="Arial"/>
          <w:b/>
          <w:bCs/>
        </w:rPr>
        <w:t>8</w:t>
      </w:r>
      <w:r w:rsidRPr="00F87E61">
        <w:rPr>
          <w:rFonts w:ascii="Arial" w:hAnsi="Arial" w:cs="Arial"/>
        </w:rPr>
        <w:t xml:space="preserve"> lesuren.</w:t>
      </w:r>
    </w:p>
    <w:p w14:paraId="2787D775" w14:textId="77F55212" w:rsidR="00FD1D5F" w:rsidRPr="00F87E61" w:rsidRDefault="005272BF" w:rsidP="00FD1D5F">
      <w:pPr>
        <w:rPr>
          <w:rFonts w:ascii="Arial" w:hAnsi="Arial" w:cs="Arial"/>
        </w:rPr>
      </w:pPr>
      <w:r w:rsidRPr="00F87E61">
        <w:rPr>
          <w:rFonts w:ascii="Arial" w:hAnsi="Arial" w:cs="Arial"/>
        </w:rPr>
        <w:t xml:space="preserve">Aan het einde van het schooljaar maak je een afsluitende toets waarin alle theorie van dit leerjaar nogmaals aan bod komt. Deze afsluitende toets is een goede voorbereiding op de centraal afgenomen kennistoets in leerjaar vier. De opgedane kennis uit deze cursus kan je helpen om een passende leerstijl te vinden om voor de toetsen te leren. </w:t>
      </w:r>
    </w:p>
    <w:p w14:paraId="195A6418" w14:textId="3BBEB852" w:rsidR="00CB02F7" w:rsidRPr="00F87E61" w:rsidRDefault="00CB02F7">
      <w:pPr>
        <w:spacing w:after="160" w:line="259" w:lineRule="auto"/>
        <w:rPr>
          <w:rFonts w:ascii="Arial" w:hAnsi="Arial" w:cs="Arial"/>
        </w:rPr>
      </w:pPr>
      <w:r w:rsidRPr="00F87E61">
        <w:rPr>
          <w:rFonts w:ascii="Arial" w:hAnsi="Arial" w:cs="Arial"/>
        </w:rPr>
        <w:br w:type="page"/>
      </w:r>
    </w:p>
    <w:p w14:paraId="53978AC9" w14:textId="77777777" w:rsidR="00CB02F7" w:rsidRPr="00F87E61" w:rsidRDefault="00CB02F7" w:rsidP="00CB02F7">
      <w:pPr>
        <w:pStyle w:val="Kop1"/>
        <w:rPr>
          <w:rFonts w:ascii="Arial" w:hAnsi="Arial" w:cs="Arial"/>
          <w:b/>
          <w:bCs/>
          <w:color w:val="auto"/>
          <w:sz w:val="28"/>
          <w:szCs w:val="28"/>
        </w:rPr>
      </w:pPr>
      <w:r w:rsidRPr="00F87E61">
        <w:rPr>
          <w:rFonts w:ascii="Arial" w:hAnsi="Arial" w:cs="Arial"/>
          <w:b/>
          <w:bCs/>
          <w:color w:val="auto"/>
          <w:sz w:val="28"/>
          <w:szCs w:val="28"/>
        </w:rPr>
        <w:lastRenderedPageBreak/>
        <w:t xml:space="preserve">5. Verantwoording </w:t>
      </w:r>
    </w:p>
    <w:p w14:paraId="1EB20632" w14:textId="3C387B0D" w:rsidR="00CB02F7" w:rsidRPr="00F87E61" w:rsidRDefault="00CB02F7" w:rsidP="00FD1D5F">
      <w:pPr>
        <w:rPr>
          <w:rFonts w:ascii="Arial" w:hAnsi="Arial" w:cs="Arial"/>
        </w:rPr>
      </w:pPr>
      <w:r w:rsidRPr="00F87E61">
        <w:rPr>
          <w:rFonts w:ascii="Arial" w:hAnsi="Arial" w:cs="Arial"/>
        </w:rPr>
        <w:t>Na deze cursus kun je:</w:t>
      </w:r>
    </w:p>
    <w:p w14:paraId="5DD56F32" w14:textId="00962B60" w:rsidR="00CB02F7" w:rsidRPr="00F87E61" w:rsidRDefault="00CB02F7" w:rsidP="00CB02F7">
      <w:pPr>
        <w:pStyle w:val="Lijstalinea"/>
        <w:numPr>
          <w:ilvl w:val="0"/>
          <w:numId w:val="8"/>
        </w:numPr>
        <w:rPr>
          <w:rFonts w:ascii="Arial" w:hAnsi="Arial" w:cs="Arial"/>
        </w:rPr>
      </w:pPr>
      <w:r w:rsidRPr="00F87E61">
        <w:rPr>
          <w:rFonts w:ascii="Arial" w:hAnsi="Arial" w:cs="Arial"/>
        </w:rPr>
        <w:t>Een medestudent in eigen woorden uitleggen wat de vier leerstijlen van Kolb inhouden;</w:t>
      </w:r>
    </w:p>
    <w:p w14:paraId="09512B30" w14:textId="22606D62" w:rsidR="00CB02F7" w:rsidRPr="00F87E61" w:rsidRDefault="00CB02F7" w:rsidP="00CB02F7">
      <w:pPr>
        <w:pStyle w:val="Lijstalinea"/>
        <w:numPr>
          <w:ilvl w:val="0"/>
          <w:numId w:val="8"/>
        </w:numPr>
        <w:rPr>
          <w:rFonts w:ascii="Arial" w:hAnsi="Arial" w:cs="Arial"/>
        </w:rPr>
      </w:pPr>
      <w:r w:rsidRPr="00F87E61">
        <w:rPr>
          <w:rFonts w:ascii="Arial" w:hAnsi="Arial" w:cs="Arial"/>
        </w:rPr>
        <w:t>Een opdracht in de leerstijl ‘Doener’ zelfstandig uitvoeren;</w:t>
      </w:r>
    </w:p>
    <w:p w14:paraId="07965994" w14:textId="51CFD4B4" w:rsidR="00CB02F7" w:rsidRPr="00F87E61" w:rsidRDefault="00CB02F7" w:rsidP="00CB02F7">
      <w:pPr>
        <w:pStyle w:val="Lijstalinea"/>
        <w:numPr>
          <w:ilvl w:val="0"/>
          <w:numId w:val="8"/>
        </w:numPr>
        <w:rPr>
          <w:rFonts w:ascii="Arial" w:hAnsi="Arial" w:cs="Arial"/>
        </w:rPr>
      </w:pPr>
      <w:r w:rsidRPr="00F87E61">
        <w:rPr>
          <w:rFonts w:ascii="Arial" w:hAnsi="Arial" w:cs="Arial"/>
        </w:rPr>
        <w:t>Een opdracht in de leerstijl ‘Denker’ zelfstandig uitvoeren;</w:t>
      </w:r>
    </w:p>
    <w:p w14:paraId="2D1FCCD1" w14:textId="16635744" w:rsidR="00CB02F7" w:rsidRPr="00F87E61" w:rsidRDefault="00CB02F7" w:rsidP="00CB02F7">
      <w:pPr>
        <w:pStyle w:val="Lijstalinea"/>
        <w:numPr>
          <w:ilvl w:val="0"/>
          <w:numId w:val="8"/>
        </w:numPr>
        <w:rPr>
          <w:rFonts w:ascii="Arial" w:hAnsi="Arial" w:cs="Arial"/>
        </w:rPr>
      </w:pPr>
      <w:r w:rsidRPr="00F87E61">
        <w:rPr>
          <w:rFonts w:ascii="Arial" w:hAnsi="Arial" w:cs="Arial"/>
        </w:rPr>
        <w:t>Een opdracht in de leerstijl ‘Beslisser’ zelfstandig uitvoeren;</w:t>
      </w:r>
    </w:p>
    <w:p w14:paraId="098BA254" w14:textId="1BF90CEF" w:rsidR="00FD1D5F" w:rsidRPr="00F87E61" w:rsidRDefault="00CB02F7" w:rsidP="008C24A8">
      <w:pPr>
        <w:pStyle w:val="Lijstalinea"/>
        <w:numPr>
          <w:ilvl w:val="0"/>
          <w:numId w:val="8"/>
        </w:numPr>
        <w:rPr>
          <w:rFonts w:ascii="Arial" w:hAnsi="Arial" w:cs="Arial"/>
        </w:rPr>
      </w:pPr>
      <w:r w:rsidRPr="00F87E61">
        <w:rPr>
          <w:rFonts w:ascii="Arial" w:hAnsi="Arial" w:cs="Arial"/>
        </w:rPr>
        <w:t>Een opdracht in de leerstijl ‘Dromer’ zelfstandig uitvoeren;</w:t>
      </w:r>
    </w:p>
    <w:p w14:paraId="3C71DD4E" w14:textId="6F38C3CE" w:rsidR="00456CCE" w:rsidRPr="00F87E61" w:rsidRDefault="00456CCE" w:rsidP="008C24A8">
      <w:pPr>
        <w:pStyle w:val="Lijstalinea"/>
        <w:numPr>
          <w:ilvl w:val="0"/>
          <w:numId w:val="8"/>
        </w:numPr>
        <w:rPr>
          <w:rFonts w:ascii="Arial" w:hAnsi="Arial" w:cs="Arial"/>
        </w:rPr>
      </w:pPr>
      <w:r w:rsidRPr="00F87E61">
        <w:rPr>
          <w:rFonts w:ascii="Arial" w:hAnsi="Arial" w:cs="Arial"/>
        </w:rPr>
        <w:t xml:space="preserve">Reflecteren op je eigen resultaten door middel van een reflectieformulier; </w:t>
      </w:r>
    </w:p>
    <w:p w14:paraId="4C21DAD4" w14:textId="6FBCBB95" w:rsidR="00456CCE" w:rsidRPr="00F87E61" w:rsidRDefault="00456CCE" w:rsidP="008C24A8">
      <w:pPr>
        <w:pStyle w:val="Lijstalinea"/>
        <w:numPr>
          <w:ilvl w:val="0"/>
          <w:numId w:val="8"/>
        </w:numPr>
        <w:rPr>
          <w:rFonts w:ascii="Arial" w:hAnsi="Arial" w:cs="Arial"/>
        </w:rPr>
      </w:pPr>
      <w:r w:rsidRPr="00F87E61">
        <w:rPr>
          <w:rFonts w:ascii="Arial" w:hAnsi="Arial" w:cs="Arial"/>
        </w:rPr>
        <w:t xml:space="preserve">Een gesprek voeren met je docent over de resultaten uit de diagnostische toets; </w:t>
      </w:r>
    </w:p>
    <w:p w14:paraId="367525CF" w14:textId="6B73216B" w:rsidR="00456CCE" w:rsidRPr="00F87E61" w:rsidRDefault="00456CCE" w:rsidP="00456CCE">
      <w:pPr>
        <w:pStyle w:val="Lijstalinea"/>
        <w:rPr>
          <w:rFonts w:ascii="Arial" w:hAnsi="Arial" w:cs="Arial"/>
        </w:rPr>
      </w:pPr>
    </w:p>
    <w:p w14:paraId="6C551853" w14:textId="15785CB0" w:rsidR="00456CCE" w:rsidRPr="00F87E61" w:rsidRDefault="00456CCE" w:rsidP="00456CCE">
      <w:pPr>
        <w:ind w:left="360"/>
        <w:rPr>
          <w:rFonts w:ascii="Arial" w:hAnsi="Arial" w:cs="Arial"/>
        </w:rPr>
      </w:pPr>
    </w:p>
    <w:sectPr w:rsidR="00456CCE" w:rsidRPr="00F87E61" w:rsidSect="00466E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CDB1" w14:textId="77777777" w:rsidR="00DF221D" w:rsidRDefault="00DF221D" w:rsidP="00CB02F7">
      <w:pPr>
        <w:spacing w:after="0" w:line="240" w:lineRule="auto"/>
      </w:pPr>
      <w:r>
        <w:separator/>
      </w:r>
    </w:p>
  </w:endnote>
  <w:endnote w:type="continuationSeparator" w:id="0">
    <w:p w14:paraId="6464DE1D" w14:textId="77777777" w:rsidR="00DF221D" w:rsidRDefault="00DF221D" w:rsidP="00CB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73EF" w14:textId="77777777" w:rsidR="00DF221D" w:rsidRDefault="00DF221D" w:rsidP="00CB02F7">
      <w:pPr>
        <w:spacing w:after="0" w:line="240" w:lineRule="auto"/>
      </w:pPr>
      <w:r>
        <w:separator/>
      </w:r>
    </w:p>
  </w:footnote>
  <w:footnote w:type="continuationSeparator" w:id="0">
    <w:p w14:paraId="53E67DCA" w14:textId="77777777" w:rsidR="00DF221D" w:rsidRDefault="00DF221D" w:rsidP="00CB0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176"/>
    <w:multiLevelType w:val="hybridMultilevel"/>
    <w:tmpl w:val="C1404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B52BEA"/>
    <w:multiLevelType w:val="hybridMultilevel"/>
    <w:tmpl w:val="B780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857696"/>
    <w:multiLevelType w:val="hybridMultilevel"/>
    <w:tmpl w:val="316EC14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D67954"/>
    <w:multiLevelType w:val="hybridMultilevel"/>
    <w:tmpl w:val="9AAE7196"/>
    <w:lvl w:ilvl="0" w:tplc="5D5C01C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837A97"/>
    <w:multiLevelType w:val="hybridMultilevel"/>
    <w:tmpl w:val="85CC4E9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945FF9"/>
    <w:multiLevelType w:val="hybridMultilevel"/>
    <w:tmpl w:val="32C049D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E63C84"/>
    <w:multiLevelType w:val="hybridMultilevel"/>
    <w:tmpl w:val="62945CEE"/>
    <w:lvl w:ilvl="0" w:tplc="462C93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E63B84"/>
    <w:multiLevelType w:val="hybridMultilevel"/>
    <w:tmpl w:val="28CA288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5527351">
    <w:abstractNumId w:val="3"/>
  </w:num>
  <w:num w:numId="2" w16cid:durableId="347293843">
    <w:abstractNumId w:val="7"/>
  </w:num>
  <w:num w:numId="3" w16cid:durableId="183053104">
    <w:abstractNumId w:val="1"/>
  </w:num>
  <w:num w:numId="4" w16cid:durableId="606430778">
    <w:abstractNumId w:val="0"/>
  </w:num>
  <w:num w:numId="5" w16cid:durableId="1414812605">
    <w:abstractNumId w:val="6"/>
  </w:num>
  <w:num w:numId="6" w16cid:durableId="2014141580">
    <w:abstractNumId w:val="4"/>
  </w:num>
  <w:num w:numId="7" w16cid:durableId="2136412487">
    <w:abstractNumId w:val="2"/>
  </w:num>
  <w:num w:numId="8" w16cid:durableId="2040618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37"/>
    <w:rsid w:val="00034C31"/>
    <w:rsid w:val="0005348E"/>
    <w:rsid w:val="000A491B"/>
    <w:rsid w:val="001410E1"/>
    <w:rsid w:val="001829E9"/>
    <w:rsid w:val="001F6241"/>
    <w:rsid w:val="00203556"/>
    <w:rsid w:val="00227C8E"/>
    <w:rsid w:val="0025417A"/>
    <w:rsid w:val="002E3F8A"/>
    <w:rsid w:val="003016DA"/>
    <w:rsid w:val="0030286E"/>
    <w:rsid w:val="00312C78"/>
    <w:rsid w:val="00374CFB"/>
    <w:rsid w:val="00396205"/>
    <w:rsid w:val="003A25C2"/>
    <w:rsid w:val="003B535A"/>
    <w:rsid w:val="00415516"/>
    <w:rsid w:val="00423D8A"/>
    <w:rsid w:val="00456CCE"/>
    <w:rsid w:val="00466EC5"/>
    <w:rsid w:val="004D5C08"/>
    <w:rsid w:val="00517D2C"/>
    <w:rsid w:val="005272BF"/>
    <w:rsid w:val="00531506"/>
    <w:rsid w:val="006A4CFC"/>
    <w:rsid w:val="007529D9"/>
    <w:rsid w:val="007B20F3"/>
    <w:rsid w:val="007D24E5"/>
    <w:rsid w:val="007F3274"/>
    <w:rsid w:val="00825768"/>
    <w:rsid w:val="00825D70"/>
    <w:rsid w:val="008C24A8"/>
    <w:rsid w:val="008E3B13"/>
    <w:rsid w:val="00926F2D"/>
    <w:rsid w:val="0096062B"/>
    <w:rsid w:val="00966581"/>
    <w:rsid w:val="00997C81"/>
    <w:rsid w:val="009F0FBD"/>
    <w:rsid w:val="00A45726"/>
    <w:rsid w:val="00A72A00"/>
    <w:rsid w:val="00C1063F"/>
    <w:rsid w:val="00C525E0"/>
    <w:rsid w:val="00C635DB"/>
    <w:rsid w:val="00CB02F7"/>
    <w:rsid w:val="00CE2D5C"/>
    <w:rsid w:val="00CF289B"/>
    <w:rsid w:val="00D206E8"/>
    <w:rsid w:val="00D43FB8"/>
    <w:rsid w:val="00D45F37"/>
    <w:rsid w:val="00D54578"/>
    <w:rsid w:val="00DD7BE3"/>
    <w:rsid w:val="00DE16A9"/>
    <w:rsid w:val="00DF221D"/>
    <w:rsid w:val="00E067A6"/>
    <w:rsid w:val="00E91FC7"/>
    <w:rsid w:val="00F345C0"/>
    <w:rsid w:val="00F6062F"/>
    <w:rsid w:val="00F71BE7"/>
    <w:rsid w:val="00F87E61"/>
    <w:rsid w:val="00FB476D"/>
    <w:rsid w:val="00FD1D5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4ED0"/>
  <w15:chartTrackingRefBased/>
  <w15:docId w15:val="{919D4468-2ACA-4B28-92C3-34FC55B8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ight"/>
    <w:qFormat/>
    <w:rsid w:val="00D45F37"/>
    <w:pPr>
      <w:spacing w:after="200" w:line="276" w:lineRule="auto"/>
    </w:pPr>
  </w:style>
  <w:style w:type="paragraph" w:styleId="Kop1">
    <w:name w:val="heading 1"/>
    <w:basedOn w:val="Standaard"/>
    <w:next w:val="Standaard"/>
    <w:link w:val="Kop1Char"/>
    <w:uiPriority w:val="9"/>
    <w:qFormat/>
    <w:rsid w:val="00D45F37"/>
    <w:pPr>
      <w:keepNext/>
      <w:keepLines/>
      <w:spacing w:before="240" w:after="0"/>
      <w:outlineLvl w:val="0"/>
    </w:pPr>
    <w:rPr>
      <w:rFonts w:eastAsiaTheme="majorEastAsia"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5F3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A25C2"/>
    <w:pPr>
      <w:ind w:left="720"/>
      <w:contextualSpacing/>
    </w:pPr>
  </w:style>
  <w:style w:type="character" w:styleId="Hyperlink">
    <w:name w:val="Hyperlink"/>
    <w:basedOn w:val="Standaardalinea-lettertype"/>
    <w:uiPriority w:val="99"/>
    <w:unhideWhenUsed/>
    <w:rsid w:val="003A25C2"/>
    <w:rPr>
      <w:color w:val="0563C1" w:themeColor="hyperlink"/>
      <w:u w:val="single"/>
    </w:rPr>
  </w:style>
  <w:style w:type="paragraph" w:styleId="Koptekst">
    <w:name w:val="header"/>
    <w:basedOn w:val="Standaard"/>
    <w:link w:val="KoptekstChar"/>
    <w:uiPriority w:val="99"/>
    <w:unhideWhenUsed/>
    <w:rsid w:val="00CB02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02F7"/>
  </w:style>
  <w:style w:type="paragraph" w:styleId="Voettekst">
    <w:name w:val="footer"/>
    <w:basedOn w:val="Standaard"/>
    <w:link w:val="VoettekstChar"/>
    <w:uiPriority w:val="99"/>
    <w:unhideWhenUsed/>
    <w:rsid w:val="00CB02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ACB1-F468-4209-A0B4-63635F72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Bloem,Megan</dc:creator>
  <cp:keywords/>
  <dc:description/>
  <cp:lastModifiedBy>Bloem,Megan</cp:lastModifiedBy>
  <cp:revision>13</cp:revision>
  <dcterms:created xsi:type="dcterms:W3CDTF">2022-04-29T12:45:00Z</dcterms:created>
  <dcterms:modified xsi:type="dcterms:W3CDTF">2022-06-02T17:43:00Z</dcterms:modified>
</cp:coreProperties>
</file>